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52" w:rsidRPr="004C2EEE" w:rsidRDefault="009E3752" w:rsidP="001F76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C2EEE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="00986D98">
        <w:rPr>
          <w:rFonts w:ascii="Times New Roman" w:hAnsi="Times New Roman" w:cs="Times New Roman"/>
          <w:sz w:val="20"/>
          <w:szCs w:val="20"/>
        </w:rPr>
        <w:t>20-22 марта</w:t>
      </w:r>
      <w:r w:rsidR="00FA3EBA" w:rsidRPr="004C2EEE"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004E65" w:rsidRPr="00986D98" w:rsidRDefault="009E3752" w:rsidP="00986D98">
      <w:pPr>
        <w:contextualSpacing/>
        <w:rPr>
          <w:rFonts w:ascii="Times New Roman" w:hAnsi="Times New Roman" w:cs="Times New Roman"/>
          <w:sz w:val="20"/>
          <w:szCs w:val="20"/>
        </w:rPr>
      </w:pPr>
      <w:r w:rsidRPr="004C2EEE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4C2EEE">
        <w:rPr>
          <w:rFonts w:ascii="Times New Roman" w:hAnsi="Times New Roman" w:cs="Times New Roman"/>
          <w:sz w:val="20"/>
          <w:szCs w:val="20"/>
        </w:rPr>
        <w:t xml:space="preserve">: г. Москва, </w:t>
      </w:r>
      <w:r w:rsidR="008F78C0">
        <w:rPr>
          <w:rFonts w:ascii="Times New Roman" w:hAnsi="Times New Roman" w:cs="Times New Roman"/>
          <w:sz w:val="20"/>
          <w:szCs w:val="20"/>
        </w:rPr>
        <w:t xml:space="preserve">МВЦ </w:t>
      </w:r>
      <w:r w:rsidR="00385810">
        <w:rPr>
          <w:rFonts w:ascii="Times New Roman" w:hAnsi="Times New Roman" w:cs="Times New Roman"/>
          <w:sz w:val="20"/>
          <w:szCs w:val="20"/>
        </w:rPr>
        <w:t>«Крокус Экспо»</w:t>
      </w:r>
    </w:p>
    <w:p w:rsidR="00B84611" w:rsidRPr="004C2EEE" w:rsidRDefault="00B84611" w:rsidP="001F76D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C2E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Организаторы</w:t>
      </w:r>
      <w:r w:rsidR="00995EF3" w:rsidRPr="004C2E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Кон</w:t>
      </w:r>
      <w:r w:rsidR="00A847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ференции</w:t>
      </w:r>
      <w:r w:rsidR="009E3752" w:rsidRPr="004C2E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BE77B6" w:rsidRPr="00BE77B6" w:rsidRDefault="00BE77B6" w:rsidP="00BE77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7B6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здравоохранения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E77B6" w:rsidRPr="00BE77B6" w:rsidRDefault="00BE77B6" w:rsidP="00BE77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7B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Научно-практическое общество специалистов лабораторной медицины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E77B6" w:rsidRPr="00BE77B6" w:rsidRDefault="009F570E" w:rsidP="009F5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570E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ДПО РМАНПО Минздрава России</w:t>
      </w:r>
      <w:r w:rsidR="00BE77B6" w:rsidRPr="00BE77B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C6D04" w:rsidRPr="004C2EEE" w:rsidRDefault="00995EF3" w:rsidP="00BE77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EF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Конгресс-оператор ООО «МЕДИ Экспо»</w:t>
      </w:r>
      <w:r w:rsidRPr="004C2EE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E77B6" w:rsidRPr="00E3533A" w:rsidRDefault="00BE77B6" w:rsidP="00BE77B6">
      <w:pPr>
        <w:pStyle w:val="3"/>
        <w:rPr>
          <w:sz w:val="22"/>
          <w:szCs w:val="22"/>
        </w:rPr>
      </w:pPr>
      <w:r w:rsidRPr="00E3533A">
        <w:rPr>
          <w:sz w:val="22"/>
          <w:szCs w:val="22"/>
        </w:rPr>
        <w:t>Председатель Оргкомитета</w:t>
      </w:r>
    </w:p>
    <w:p w:rsidR="00BE77B6" w:rsidRPr="00BE77B6" w:rsidRDefault="00BE77B6" w:rsidP="00BE77B6">
      <w:pPr>
        <w:pStyle w:val="3"/>
        <w:rPr>
          <w:sz w:val="22"/>
          <w:szCs w:val="22"/>
        </w:rPr>
      </w:pPr>
      <w:r w:rsidRPr="00BE77B6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51560" cy="1348740"/>
            <wp:effectExtent l="0" t="0" r="0" b="3810"/>
            <wp:wrapSquare wrapText="bothSides"/>
            <wp:docPr id="2" name="Рисунок 2" descr="http://mediexpo.ru/fileadmin/user_upload/content/img/greet/dolgov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expo.ru/fileadmin/user_upload/content/img/greet/dolgov1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7B6">
        <w:rPr>
          <w:sz w:val="22"/>
          <w:szCs w:val="22"/>
        </w:rPr>
        <w:t>Долгов Владимир Владимирович</w:t>
      </w:r>
    </w:p>
    <w:p w:rsidR="00BE77B6" w:rsidRDefault="00BE77B6" w:rsidP="00BE77B6">
      <w:pPr>
        <w:pStyle w:val="a3"/>
      </w:pPr>
      <w:r w:rsidRPr="00BE77B6">
        <w:rPr>
          <w:sz w:val="22"/>
          <w:szCs w:val="22"/>
        </w:rPr>
        <w:t xml:space="preserve">Доктор медицинских наук, </w:t>
      </w:r>
      <w:r w:rsidRPr="00BE77B6">
        <w:rPr>
          <w:sz w:val="22"/>
          <w:szCs w:val="22"/>
        </w:rPr>
        <w:br/>
        <w:t>профессор</w:t>
      </w:r>
      <w:r>
        <w:rPr>
          <w:b/>
          <w:bCs/>
        </w:rPr>
        <w:br/>
      </w:r>
      <w:r>
        <w:rPr>
          <w:b/>
          <w:bCs/>
        </w:rPr>
        <w:br/>
      </w:r>
      <w:hyperlink r:id="rId8" w:history="1">
        <w:proofErr w:type="gramStart"/>
        <w:r w:rsidR="00A57951" w:rsidRPr="00C52214">
          <w:rPr>
            <w:rStyle w:val="a5"/>
          </w:rPr>
          <w:t>Читать</w:t>
        </w:r>
        <w:proofErr w:type="gramEnd"/>
        <w:r w:rsidR="00A57951" w:rsidRPr="00C52214">
          <w:rPr>
            <w:rStyle w:val="a5"/>
          </w:rPr>
          <w:t xml:space="preserve"> приветственное слово</w:t>
        </w:r>
      </w:hyperlink>
    </w:p>
    <w:p w:rsidR="00D60E54" w:rsidRPr="002854DE" w:rsidRDefault="00D60E54" w:rsidP="001F76D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86D98" w:rsidRPr="002854DE" w:rsidRDefault="00986D98" w:rsidP="00995EF3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B27F5" w:rsidRPr="002854DE" w:rsidRDefault="00DB27F5" w:rsidP="00DB27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Пленарное заседание первого дня работы Конференции откроет заместитель директора по медико-биологическим исследованиям Национального исследовательского центра «Курчатовский институт», профессор, академик РАН </w:t>
      </w: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М.А. Пальцев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докладом </w:t>
      </w: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«Молекулярная биология и персонализированная молекулярная медицина, перспективные методы диагностики и принципы лечения болезней с использованием генных и клеточных технологий»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DB27F5" w:rsidRPr="002854DE" w:rsidRDefault="00DB27F5" w:rsidP="00DB27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повестку Научной программы вынесены вопросы лабораторной гематологии, отечественных лабораторных исследований для диагностики инфекционных заболеваний, микробиологические исследования </w:t>
      </w: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bookmarkStart w:id="0" w:name="_GoBack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А.М. Иванов</w:t>
      </w:r>
      <w:bookmarkEnd w:id="0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проточная </w:t>
      </w:r>
      <w:proofErr w:type="spellStart"/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цитометрия</w:t>
      </w:r>
      <w:proofErr w:type="spellEnd"/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</w:t>
      </w:r>
      <w:proofErr w:type="spellStart"/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онкогематологии</w:t>
      </w:r>
      <w:proofErr w:type="spellEnd"/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(С.А. </w:t>
      </w:r>
      <w:proofErr w:type="spellStart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Луговская</w:t>
      </w:r>
      <w:proofErr w:type="spellEnd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маркеры опухолей </w:t>
      </w: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(Н.Е. </w:t>
      </w:r>
      <w:proofErr w:type="spellStart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Кушлинский</w:t>
      </w:r>
      <w:proofErr w:type="spellEnd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молекулярно-генетические исследования </w:t>
      </w: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(Н.Г. </w:t>
      </w:r>
      <w:proofErr w:type="spellStart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Ракова</w:t>
      </w:r>
      <w:proofErr w:type="spellEnd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аспекты взаимодействия лабораторного специалиста с клиницистами </w:t>
      </w: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(М.Г. Вершинина, Н.А. </w:t>
      </w:r>
      <w:proofErr w:type="spellStart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Стериаполо</w:t>
      </w:r>
      <w:proofErr w:type="spellEnd"/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 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 пр.</w:t>
      </w:r>
    </w:p>
    <w:p w:rsidR="00DB27F5" w:rsidRPr="002854DE" w:rsidRDefault="00DB27F5" w:rsidP="00DB27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Е.В. Бабенко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представит результаты 5 летней работы многоцентрового исследование встречаемости носителей ПНГ клона в России.</w:t>
      </w:r>
    </w:p>
    <w:p w:rsidR="00995EF3" w:rsidRDefault="00DB27F5" w:rsidP="00DB27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вопросам государственной регистрации медицинских изделий для </w:t>
      </w:r>
      <w:proofErr w:type="spellStart"/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in</w:t>
      </w:r>
      <w:proofErr w:type="spellEnd"/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vitro</w:t>
      </w:r>
      <w:proofErr w:type="spellEnd"/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диагностики состоится круглый стол под председательством </w:t>
      </w: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А.П. Ройтмана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2854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О.А. Тарасенко</w:t>
      </w:r>
      <w:r w:rsidRPr="002854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представителя Росздравнадзора. Традиционно для молодых ученых проводится Конкурс работ в области лабораторной медицины.</w:t>
      </w:r>
    </w:p>
    <w:p w:rsidR="000D706D" w:rsidRPr="000D706D" w:rsidRDefault="00A30066" w:rsidP="00DB27F5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</w:rPr>
      </w:pPr>
      <w:hyperlink r:id="rId9" w:history="1">
        <w:r w:rsidR="000D706D" w:rsidRPr="000D706D">
          <w:rPr>
            <w:rStyle w:val="a5"/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Предварительный план научной программы.</w:t>
        </w:r>
      </w:hyperlink>
    </w:p>
    <w:p w:rsidR="00986D98" w:rsidRDefault="008460AF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З</w:t>
      </w:r>
      <w:r w:rsidR="00986D98" w:rsidRPr="004C2EE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аявка по учебному мероприятию 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будет </w:t>
      </w:r>
      <w:r w:rsidR="00986D98" w:rsidRPr="004C2EE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предста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влена в Комиссию по оценке НМО.</w:t>
      </w:r>
    </w:p>
    <w:p w:rsidR="00986D98" w:rsidRPr="00986D98" w:rsidRDefault="00986D98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95EF3" w:rsidRPr="004C2EEE" w:rsidRDefault="00A30066" w:rsidP="001F76D7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hyperlink r:id="rId10" w:history="1">
        <w:r w:rsidR="00995EF3" w:rsidRPr="00B9210C">
          <w:rPr>
            <w:rStyle w:val="a5"/>
            <w:rFonts w:ascii="Times New Roman" w:hAnsi="Times New Roman" w:cs="Times New Roman"/>
            <w:b/>
            <w:sz w:val="20"/>
            <w:szCs w:val="20"/>
          </w:rPr>
          <w:t>Оф</w:t>
        </w:r>
        <w:r w:rsidR="00DD1FE8">
          <w:rPr>
            <w:rStyle w:val="a5"/>
            <w:rFonts w:ascii="Times New Roman" w:hAnsi="Times New Roman" w:cs="Times New Roman"/>
            <w:b/>
            <w:sz w:val="20"/>
            <w:szCs w:val="20"/>
          </w:rPr>
          <w:t>ициальная с</w:t>
        </w:r>
        <w:r w:rsidR="00B9210C" w:rsidRPr="00B9210C">
          <w:rPr>
            <w:rStyle w:val="a5"/>
            <w:rFonts w:ascii="Times New Roman" w:hAnsi="Times New Roman" w:cs="Times New Roman"/>
            <w:b/>
            <w:sz w:val="20"/>
            <w:szCs w:val="20"/>
          </w:rPr>
          <w:t>траница Конференции</w:t>
        </w:r>
      </w:hyperlink>
    </w:p>
    <w:p w:rsidR="00995EF3" w:rsidRPr="004C2EEE" w:rsidRDefault="00A30066" w:rsidP="001F76D7">
      <w:pPr>
        <w:spacing w:after="0"/>
        <w:contextualSpacing/>
        <w:rPr>
          <w:rFonts w:ascii="Times New Roman" w:hAnsi="Times New Roman" w:cs="Times New Roman"/>
          <w:b/>
          <w:sz w:val="20"/>
          <w:szCs w:val="20"/>
        </w:rPr>
      </w:pPr>
      <w:hyperlink r:id="rId11" w:history="1">
        <w:r w:rsidR="00B9210C" w:rsidRPr="00B9210C">
          <w:rPr>
            <w:rStyle w:val="a5"/>
            <w:rFonts w:ascii="Times New Roman" w:hAnsi="Times New Roman" w:cs="Times New Roman"/>
            <w:b/>
            <w:sz w:val="20"/>
            <w:szCs w:val="20"/>
          </w:rPr>
          <w:t>Регистрация на Конференцию открыта</w:t>
        </w:r>
      </w:hyperlink>
    </w:p>
    <w:p w:rsidR="00995EF3" w:rsidRPr="004C2EEE" w:rsidRDefault="00995EF3" w:rsidP="001F76D7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195FAE" w:rsidRPr="004C2EEE" w:rsidRDefault="00195FAE" w:rsidP="001F76D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C2EEE">
        <w:rPr>
          <w:rFonts w:ascii="Times New Roman" w:hAnsi="Times New Roman" w:cs="Times New Roman"/>
          <w:b/>
          <w:sz w:val="20"/>
          <w:szCs w:val="20"/>
        </w:rPr>
        <w:t>КОНТАКТЫ:</w:t>
      </w:r>
    </w:p>
    <w:p w:rsidR="00195FAE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4C2EEE">
        <w:rPr>
          <w:rStyle w:val="a4"/>
          <w:rFonts w:ascii="Times New Roman" w:hAnsi="Times New Roman" w:cs="Times New Roman"/>
          <w:bCs w:val="0"/>
          <w:sz w:val="20"/>
          <w:szCs w:val="20"/>
        </w:rPr>
        <w:t>По вопросам регистрации делегатов</w:t>
      </w:r>
      <w:r w:rsidRPr="004C2EEE">
        <w:rPr>
          <w:rStyle w:val="a4"/>
          <w:rFonts w:ascii="Times New Roman" w:hAnsi="Times New Roman" w:cs="Times New Roman"/>
          <w:sz w:val="20"/>
          <w:szCs w:val="20"/>
        </w:rPr>
        <w:br/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E-</w:t>
      </w:r>
      <w:proofErr w:type="spell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mail</w:t>
      </w:r>
      <w:proofErr w:type="spell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: </w:t>
      </w:r>
      <w:hyperlink r:id="rId12" w:history="1">
        <w:r w:rsidRPr="004C2EEE">
          <w:rPr>
            <w:rStyle w:val="a4"/>
            <w:rFonts w:ascii="Times New Roman" w:hAnsi="Times New Roman" w:cs="Times New Roman"/>
            <w:b w:val="0"/>
            <w:sz w:val="20"/>
            <w:szCs w:val="20"/>
          </w:rPr>
          <w:t>reg@mediexpo.ru</w:t>
        </w:r>
      </w:hyperlink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 xml:space="preserve">+7 (495) 721-88-66 (доб. </w:t>
      </w:r>
      <w:proofErr w:type="gram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111)</w:t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моб.:</w:t>
      </w:r>
      <w:proofErr w:type="gram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+7 (929) 646-51-66</w:t>
      </w:r>
    </w:p>
    <w:sectPr w:rsidR="00195FAE" w:rsidSect="00BE77B6"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66" w:rsidRDefault="00A30066" w:rsidP="00B84611">
      <w:pPr>
        <w:spacing w:after="0" w:line="240" w:lineRule="auto"/>
      </w:pPr>
      <w:r>
        <w:separator/>
      </w:r>
    </w:p>
  </w:endnote>
  <w:endnote w:type="continuationSeparator" w:id="0">
    <w:p w:rsidR="00A30066" w:rsidRDefault="00A30066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 wp14:anchorId="0ACBCBC2" wp14:editId="47549104">
          <wp:extent cx="1432560" cy="278005"/>
          <wp:effectExtent l="0" t="0" r="0" b="8255"/>
          <wp:docPr id="1" name="Рисунок 1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>
          <wp:extent cx="1432560" cy="278005"/>
          <wp:effectExtent l="0" t="0" r="0" b="8255"/>
          <wp:docPr id="3" name="Рисунок 3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66" w:rsidRDefault="00A30066" w:rsidP="00B84611">
      <w:pPr>
        <w:spacing w:after="0" w:line="240" w:lineRule="auto"/>
      </w:pPr>
      <w:r>
        <w:separator/>
      </w:r>
    </w:p>
  </w:footnote>
  <w:footnote w:type="continuationSeparator" w:id="0">
    <w:p w:rsidR="00A30066" w:rsidRDefault="00A30066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EB" w:rsidRDefault="00655AEB" w:rsidP="00655AEB">
    <w:pPr>
      <w:pStyle w:val="3"/>
      <w:jc w:val="center"/>
      <w:rPr>
        <w:sz w:val="28"/>
        <w:szCs w:val="28"/>
      </w:rPr>
    </w:pPr>
    <w:r w:rsidRPr="00655AEB">
      <w:rPr>
        <w:sz w:val="28"/>
        <w:szCs w:val="28"/>
      </w:rPr>
      <w:t>XXIII Всероссийская научно-практическая конференция с международным участием</w:t>
    </w:r>
  </w:p>
  <w:p w:rsidR="00655AEB" w:rsidRPr="00655AEB" w:rsidRDefault="00655AEB" w:rsidP="00655AEB">
    <w:pPr>
      <w:pStyle w:val="3"/>
      <w:jc w:val="center"/>
      <w:rPr>
        <w:sz w:val="28"/>
        <w:szCs w:val="28"/>
      </w:rPr>
    </w:pPr>
    <w:r>
      <w:rPr>
        <w:sz w:val="28"/>
        <w:szCs w:val="28"/>
      </w:rPr>
      <w:t>«</w:t>
    </w:r>
    <w:r w:rsidRPr="00655AEB">
      <w:rPr>
        <w:sz w:val="28"/>
        <w:szCs w:val="28"/>
      </w:rPr>
      <w:t>Традиции и новации клинической лабораторной диагностики</w:t>
    </w:r>
    <w:r>
      <w:rPr>
        <w:sz w:val="28"/>
        <w:szCs w:val="28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3AB1"/>
    <w:multiLevelType w:val="hybridMultilevel"/>
    <w:tmpl w:val="D1E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F6D9C"/>
    <w:multiLevelType w:val="multilevel"/>
    <w:tmpl w:val="9E16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74898"/>
    <w:multiLevelType w:val="multilevel"/>
    <w:tmpl w:val="5D22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0224F"/>
    <w:multiLevelType w:val="multilevel"/>
    <w:tmpl w:val="CAA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4E65"/>
    <w:rsid w:val="00015677"/>
    <w:rsid w:val="000233AA"/>
    <w:rsid w:val="0006765A"/>
    <w:rsid w:val="00076A23"/>
    <w:rsid w:val="000A2C18"/>
    <w:rsid w:val="000C48EF"/>
    <w:rsid w:val="000D706D"/>
    <w:rsid w:val="0015346F"/>
    <w:rsid w:val="00160BA1"/>
    <w:rsid w:val="00195FAE"/>
    <w:rsid w:val="001A06EF"/>
    <w:rsid w:val="001D5BF6"/>
    <w:rsid w:val="001D75B3"/>
    <w:rsid w:val="001F76D7"/>
    <w:rsid w:val="002854DE"/>
    <w:rsid w:val="00287B55"/>
    <w:rsid w:val="002D40A2"/>
    <w:rsid w:val="002E6F40"/>
    <w:rsid w:val="00307D0F"/>
    <w:rsid w:val="00385810"/>
    <w:rsid w:val="003D7297"/>
    <w:rsid w:val="003F3B66"/>
    <w:rsid w:val="00451D7C"/>
    <w:rsid w:val="00486AC7"/>
    <w:rsid w:val="004B2C89"/>
    <w:rsid w:val="004C2EEE"/>
    <w:rsid w:val="004C5DAB"/>
    <w:rsid w:val="004D48CF"/>
    <w:rsid w:val="004F7D81"/>
    <w:rsid w:val="005311CA"/>
    <w:rsid w:val="005313B7"/>
    <w:rsid w:val="00555C94"/>
    <w:rsid w:val="006116BA"/>
    <w:rsid w:val="006518BC"/>
    <w:rsid w:val="00655AEB"/>
    <w:rsid w:val="00683F69"/>
    <w:rsid w:val="006C6372"/>
    <w:rsid w:val="006C6D04"/>
    <w:rsid w:val="00702A33"/>
    <w:rsid w:val="00717EB0"/>
    <w:rsid w:val="00776852"/>
    <w:rsid w:val="00813C8F"/>
    <w:rsid w:val="0083119F"/>
    <w:rsid w:val="008448B9"/>
    <w:rsid w:val="008460AF"/>
    <w:rsid w:val="00852F03"/>
    <w:rsid w:val="008601A2"/>
    <w:rsid w:val="00866799"/>
    <w:rsid w:val="0089313E"/>
    <w:rsid w:val="008B23B6"/>
    <w:rsid w:val="008C5F3D"/>
    <w:rsid w:val="008F004A"/>
    <w:rsid w:val="008F78C0"/>
    <w:rsid w:val="009540E7"/>
    <w:rsid w:val="00986D98"/>
    <w:rsid w:val="00995EF3"/>
    <w:rsid w:val="009E3752"/>
    <w:rsid w:val="009F570E"/>
    <w:rsid w:val="00A0664A"/>
    <w:rsid w:val="00A109A1"/>
    <w:rsid w:val="00A268DC"/>
    <w:rsid w:val="00A30066"/>
    <w:rsid w:val="00A57951"/>
    <w:rsid w:val="00A8153B"/>
    <w:rsid w:val="00A8475C"/>
    <w:rsid w:val="00A91F23"/>
    <w:rsid w:val="00A94E2E"/>
    <w:rsid w:val="00AB4E7E"/>
    <w:rsid w:val="00AF0D49"/>
    <w:rsid w:val="00AF3B4F"/>
    <w:rsid w:val="00B1429C"/>
    <w:rsid w:val="00B84611"/>
    <w:rsid w:val="00B86E4D"/>
    <w:rsid w:val="00B9210C"/>
    <w:rsid w:val="00BA40BC"/>
    <w:rsid w:val="00BA41D5"/>
    <w:rsid w:val="00BE77B6"/>
    <w:rsid w:val="00C52214"/>
    <w:rsid w:val="00CB58AD"/>
    <w:rsid w:val="00CD5D60"/>
    <w:rsid w:val="00D30E2C"/>
    <w:rsid w:val="00D46B84"/>
    <w:rsid w:val="00D60E54"/>
    <w:rsid w:val="00D73092"/>
    <w:rsid w:val="00D743CE"/>
    <w:rsid w:val="00D978CE"/>
    <w:rsid w:val="00DB27F5"/>
    <w:rsid w:val="00DD1FE8"/>
    <w:rsid w:val="00E25081"/>
    <w:rsid w:val="00E3533A"/>
    <w:rsid w:val="00E37185"/>
    <w:rsid w:val="00E43232"/>
    <w:rsid w:val="00E56466"/>
    <w:rsid w:val="00E95147"/>
    <w:rsid w:val="00EA625B"/>
    <w:rsid w:val="00ED6401"/>
    <w:rsid w:val="00EE3768"/>
    <w:rsid w:val="00F00312"/>
    <w:rsid w:val="00F36653"/>
    <w:rsid w:val="00F45BEF"/>
    <w:rsid w:val="00F562A1"/>
    <w:rsid w:val="00F64000"/>
    <w:rsid w:val="00F74753"/>
    <w:rsid w:val="00F82EEF"/>
    <w:rsid w:val="00FA3EB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xpo.ru/calendar/forums/lab-2018/greet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g@mediexp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iexpo.ru/logi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ediexpo.ru/calendar/forums/lab-2018/ind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expo.ru/calendar/forums/lab-2018/progra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44</cp:revision>
  <dcterms:created xsi:type="dcterms:W3CDTF">2017-06-28T07:03:00Z</dcterms:created>
  <dcterms:modified xsi:type="dcterms:W3CDTF">2017-12-15T09:07:00Z</dcterms:modified>
</cp:coreProperties>
</file>