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9E" w:rsidRDefault="009D3B9E" w:rsidP="009D3B9E">
      <w:pPr>
        <w:ind w:left="-851" w:right="-725"/>
      </w:pPr>
      <w:r>
        <w:object w:dxaOrig="11465" w:dyaOrig="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15pt;height:62.5pt" o:ole="">
            <v:imagedata r:id="rId9" o:title=""/>
          </v:shape>
          <o:OLEObject Type="Embed" ProgID="CorelDRAW.Graphic.12" ShapeID="_x0000_i1025" DrawAspect="Content" ObjectID="_1371643397" r:id="rId10"/>
        </w:object>
      </w:r>
    </w:p>
    <w:p w:rsidR="00347759" w:rsidRDefault="00347759" w:rsidP="009D3B9E">
      <w:pPr>
        <w:ind w:left="-851" w:right="-725"/>
      </w:pPr>
    </w:p>
    <w:p w:rsidR="00347759" w:rsidRDefault="00347759" w:rsidP="009D3B9E">
      <w:pPr>
        <w:ind w:left="-851" w:right="-725"/>
      </w:pPr>
    </w:p>
    <w:p w:rsidR="00144DD9" w:rsidRDefault="00794F1C" w:rsidP="00144DD9">
      <w:pPr>
        <w:pStyle w:val="ConsNonformat"/>
        <w:jc w:val="center"/>
        <w:outlineLvl w:val="0"/>
      </w:pPr>
      <w:hyperlink r:id="rId11" w:history="1">
        <w:r w:rsidR="00422A6C" w:rsidRPr="00794F1C">
          <w:rPr>
            <w:rStyle w:val="a9"/>
            <w:rFonts w:ascii="Calibri" w:hAnsi="Calibri"/>
            <w:b/>
            <w:bCs/>
            <w:color w:val="auto"/>
            <w:sz w:val="22"/>
            <w:u w:val="none"/>
          </w:rPr>
          <w:t>КОММЕРЧЕСКОЕ ПРЕДЛОЖЕНИЕ</w:t>
        </w:r>
      </w:hyperlink>
    </w:p>
    <w:p w:rsidR="00657528" w:rsidRPr="00794F1C" w:rsidRDefault="00657528" w:rsidP="007D7112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254AA4" w:rsidRPr="00794F1C" w:rsidRDefault="00144DD9" w:rsidP="007D7112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794F1C">
        <w:rPr>
          <w:rFonts w:ascii="Calibri" w:hAnsi="Calibri"/>
          <w:sz w:val="22"/>
          <w:szCs w:val="22"/>
        </w:rPr>
        <w:t xml:space="preserve">Компания "SMET" </w:t>
      </w:r>
      <w:r w:rsidR="009A2C4E" w:rsidRPr="00794F1C">
        <w:rPr>
          <w:rFonts w:ascii="Calibri" w:hAnsi="Calibri"/>
          <w:sz w:val="22"/>
          <w:szCs w:val="22"/>
        </w:rPr>
        <w:t xml:space="preserve">является разработчиком </w:t>
      </w:r>
      <w:r w:rsidR="00254AA4" w:rsidRPr="00794F1C">
        <w:rPr>
          <w:rFonts w:ascii="Calibri" w:hAnsi="Calibri"/>
          <w:sz w:val="22"/>
          <w:szCs w:val="22"/>
        </w:rPr>
        <w:t xml:space="preserve">и производителем </w:t>
      </w:r>
      <w:r w:rsidR="009A2C4E" w:rsidRPr="00794F1C">
        <w:rPr>
          <w:rFonts w:ascii="Calibri" w:hAnsi="Calibri"/>
          <w:sz w:val="22"/>
          <w:szCs w:val="22"/>
        </w:rPr>
        <w:t xml:space="preserve">сверхэластичных </w:t>
      </w:r>
      <w:r w:rsidR="009A2C4E" w:rsidRPr="00794F1C">
        <w:rPr>
          <w:rFonts w:ascii="Calibri" w:hAnsi="Calibri"/>
          <w:sz w:val="22"/>
          <w:szCs w:val="22"/>
          <w:lang w:val="en-US"/>
        </w:rPr>
        <w:t>TiNi</w:t>
      </w:r>
      <w:r w:rsidR="001C24B1" w:rsidRPr="00794F1C">
        <w:rPr>
          <w:rFonts w:ascii="Calibri" w:hAnsi="Calibri"/>
          <w:sz w:val="22"/>
          <w:szCs w:val="22"/>
        </w:rPr>
        <w:t xml:space="preserve"> (нитиноловых)</w:t>
      </w:r>
      <w:r w:rsidR="009A2C4E" w:rsidRPr="00794F1C">
        <w:rPr>
          <w:rFonts w:ascii="Calibri" w:hAnsi="Calibri"/>
          <w:sz w:val="22"/>
          <w:szCs w:val="22"/>
        </w:rPr>
        <w:t xml:space="preserve"> </w:t>
      </w:r>
      <w:r w:rsidRPr="00794F1C">
        <w:rPr>
          <w:rFonts w:ascii="Calibri" w:hAnsi="Calibri"/>
          <w:sz w:val="22"/>
          <w:szCs w:val="22"/>
        </w:rPr>
        <w:t>литоэкстракторов</w:t>
      </w:r>
      <w:r w:rsidR="00C974AB" w:rsidRPr="00794F1C">
        <w:rPr>
          <w:rFonts w:ascii="Calibri" w:hAnsi="Calibri"/>
          <w:sz w:val="22"/>
          <w:szCs w:val="22"/>
        </w:rPr>
        <w:t xml:space="preserve"> Хачина</w:t>
      </w:r>
      <w:r w:rsidR="00254AA4" w:rsidRPr="00794F1C">
        <w:rPr>
          <w:rFonts w:ascii="Calibri" w:hAnsi="Calibri"/>
          <w:sz w:val="22"/>
          <w:szCs w:val="22"/>
        </w:rPr>
        <w:t xml:space="preserve"> для эндоурологии</w:t>
      </w:r>
      <w:r w:rsidRPr="00794F1C">
        <w:rPr>
          <w:rFonts w:ascii="Calibri" w:hAnsi="Calibri"/>
          <w:sz w:val="22"/>
          <w:szCs w:val="22"/>
        </w:rPr>
        <w:t>.</w:t>
      </w:r>
      <w:r w:rsidR="009A2C4E" w:rsidRPr="00794F1C">
        <w:rPr>
          <w:rFonts w:ascii="Calibri" w:hAnsi="Calibri"/>
          <w:sz w:val="22"/>
          <w:szCs w:val="22"/>
        </w:rPr>
        <w:t xml:space="preserve"> </w:t>
      </w:r>
    </w:p>
    <w:p w:rsidR="00254AA4" w:rsidRPr="00794F1C" w:rsidRDefault="00794F1C" w:rsidP="00347759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sz w:val="22"/>
          <w:szCs w:val="22"/>
        </w:rPr>
        <w:pict>
          <v:shape id="_x0000_s1042" type="#_x0000_t75" style="position:absolute;left:0;text-align:left;margin-left:.2pt;margin-top:2.2pt;width:204.9pt;height:119.1pt;z-index:-1" wrapcoords="-34 0 -34 21555 21600 21555 21600 0 -34 0">
            <v:imagedata r:id="rId12" o:title="инструмент" cropbottom="14873f"/>
            <w10:wrap type="tight"/>
          </v:shape>
        </w:pict>
      </w:r>
      <w:r w:rsidR="00254AA4" w:rsidRPr="00794F1C">
        <w:rPr>
          <w:rFonts w:ascii="Calibri" w:hAnsi="Calibri"/>
          <w:sz w:val="22"/>
          <w:szCs w:val="22"/>
        </w:rPr>
        <w:t>Литоэкстракторы состоят</w:t>
      </w:r>
      <w:r w:rsidR="00254AA4" w:rsidRPr="00794F1C">
        <w:rPr>
          <w:rFonts w:ascii="Calibri" w:hAnsi="Calibri"/>
          <w:color w:val="000000"/>
          <w:sz w:val="22"/>
          <w:szCs w:val="22"/>
        </w:rPr>
        <w:t xml:space="preserve"> из катетера с размещенным в нем тросом, оканчивающимся с одной стороны корзинкой-ловушкой и с другой – ручкой-манипулятором для втягивания и выталкивания корзинки-ловушки из катетера. Катетер выполнен из металла или пластика.</w:t>
      </w:r>
    </w:p>
    <w:p w:rsidR="00254AA4" w:rsidRPr="00794F1C" w:rsidRDefault="00254AA4" w:rsidP="00347759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54AA4" w:rsidRPr="00794F1C" w:rsidRDefault="00254AA4" w:rsidP="00347759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54AA4" w:rsidRPr="00794F1C" w:rsidRDefault="00254AA4" w:rsidP="00347759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254AA4" w:rsidRPr="00794F1C" w:rsidRDefault="00254AA4" w:rsidP="00347759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7937E9" w:rsidRPr="00794F1C" w:rsidRDefault="00254AA4" w:rsidP="00347759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О</w:t>
      </w:r>
      <w:r w:rsidR="007937E9" w:rsidRPr="00794F1C">
        <w:rPr>
          <w:rFonts w:ascii="Calibri" w:hAnsi="Calibri"/>
          <w:color w:val="000000"/>
          <w:sz w:val="22"/>
          <w:szCs w:val="22"/>
        </w:rPr>
        <w:t xml:space="preserve">сновными конкурентными преимуществами </w:t>
      </w:r>
      <w:r w:rsidRPr="00794F1C">
        <w:rPr>
          <w:rFonts w:ascii="Calibri" w:hAnsi="Calibri"/>
          <w:color w:val="000000"/>
          <w:sz w:val="22"/>
          <w:szCs w:val="22"/>
        </w:rPr>
        <w:t>литоэкстракторов</w:t>
      </w:r>
      <w:r w:rsidR="001C24B1" w:rsidRPr="00794F1C">
        <w:rPr>
          <w:rFonts w:ascii="Calibri" w:hAnsi="Calibri"/>
          <w:color w:val="000000"/>
          <w:sz w:val="22"/>
          <w:szCs w:val="22"/>
        </w:rPr>
        <w:t xml:space="preserve"> перед традиционными аналогами (типа Дормиа)</w:t>
      </w:r>
      <w:r w:rsidRPr="00794F1C">
        <w:rPr>
          <w:rFonts w:ascii="Calibri" w:hAnsi="Calibri"/>
          <w:color w:val="000000"/>
          <w:sz w:val="22"/>
          <w:szCs w:val="22"/>
        </w:rPr>
        <w:t xml:space="preserve"> </w:t>
      </w:r>
      <w:r w:rsidR="007937E9" w:rsidRPr="00794F1C">
        <w:rPr>
          <w:rFonts w:ascii="Calibri" w:hAnsi="Calibri"/>
          <w:color w:val="000000"/>
          <w:sz w:val="22"/>
          <w:szCs w:val="22"/>
        </w:rPr>
        <w:t>являются:</w:t>
      </w:r>
    </w:p>
    <w:p w:rsidR="007937E9" w:rsidRPr="00794F1C" w:rsidRDefault="007937E9" w:rsidP="00347759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к</w:t>
      </w:r>
      <w:r w:rsidR="00967B2E" w:rsidRPr="00794F1C">
        <w:rPr>
          <w:rFonts w:ascii="Calibri" w:hAnsi="Calibri"/>
          <w:color w:val="000000"/>
          <w:sz w:val="22"/>
          <w:szCs w:val="22"/>
        </w:rPr>
        <w:t>орзинка в виде невода</w:t>
      </w:r>
      <w:r w:rsidRPr="00794F1C">
        <w:rPr>
          <w:rFonts w:ascii="Calibri" w:hAnsi="Calibri"/>
          <w:color w:val="000000"/>
          <w:sz w:val="22"/>
          <w:szCs w:val="22"/>
        </w:rPr>
        <w:t xml:space="preserve"> -</w:t>
      </w:r>
      <w:r w:rsidR="00967B2E" w:rsidRPr="00794F1C">
        <w:rPr>
          <w:rFonts w:ascii="Calibri" w:hAnsi="Calibri"/>
          <w:color w:val="000000"/>
          <w:sz w:val="22"/>
          <w:szCs w:val="22"/>
        </w:rPr>
        <w:t xml:space="preserve"> гаранти</w:t>
      </w:r>
      <w:r w:rsidR="00624234" w:rsidRPr="00794F1C">
        <w:rPr>
          <w:rFonts w:ascii="Calibri" w:hAnsi="Calibri"/>
          <w:color w:val="000000"/>
          <w:sz w:val="22"/>
          <w:szCs w:val="22"/>
        </w:rPr>
        <w:t xml:space="preserve">рует захват и удаление камней и </w:t>
      </w:r>
      <w:r w:rsidR="00967B2E" w:rsidRPr="00794F1C">
        <w:rPr>
          <w:rFonts w:ascii="Calibri" w:hAnsi="Calibri"/>
          <w:color w:val="000000"/>
          <w:sz w:val="22"/>
          <w:szCs w:val="22"/>
        </w:rPr>
        <w:t>«каменных дорожек» с первой попытки из любой части мочевыводящего тракта</w:t>
      </w:r>
      <w:r w:rsidRPr="00794F1C">
        <w:rPr>
          <w:rFonts w:ascii="Calibri" w:hAnsi="Calibri"/>
          <w:color w:val="000000"/>
          <w:sz w:val="22"/>
          <w:szCs w:val="22"/>
        </w:rPr>
        <w:t>;</w:t>
      </w:r>
      <w:r w:rsidR="00967B2E" w:rsidRPr="00794F1C">
        <w:rPr>
          <w:rFonts w:ascii="Calibri" w:hAnsi="Calibri"/>
          <w:color w:val="000000"/>
          <w:sz w:val="22"/>
          <w:szCs w:val="22"/>
        </w:rPr>
        <w:t xml:space="preserve"> </w:t>
      </w:r>
    </w:p>
    <w:p w:rsidR="007937E9" w:rsidRPr="00794F1C" w:rsidRDefault="00967B2E" w:rsidP="00347759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 xml:space="preserve">корзинка с сетчатой структурой </w:t>
      </w:r>
      <w:r w:rsidR="007937E9" w:rsidRPr="00794F1C">
        <w:rPr>
          <w:rFonts w:ascii="Calibri" w:hAnsi="Calibri"/>
          <w:color w:val="000000"/>
          <w:sz w:val="22"/>
          <w:szCs w:val="22"/>
        </w:rPr>
        <w:t xml:space="preserve">- </w:t>
      </w:r>
      <w:r w:rsidRPr="00794F1C">
        <w:rPr>
          <w:rFonts w:ascii="Calibri" w:hAnsi="Calibri"/>
          <w:color w:val="000000"/>
          <w:sz w:val="22"/>
          <w:szCs w:val="22"/>
        </w:rPr>
        <w:t>не травмирует слизистую мочеточника и сохраняет свою форму при многократном использовании и после контактной литотрипсии</w:t>
      </w:r>
      <w:r w:rsidR="007937E9" w:rsidRPr="00794F1C">
        <w:rPr>
          <w:rFonts w:ascii="Calibri" w:hAnsi="Calibri"/>
          <w:color w:val="000000"/>
          <w:sz w:val="22"/>
          <w:szCs w:val="22"/>
        </w:rPr>
        <w:t>;</w:t>
      </w:r>
    </w:p>
    <w:p w:rsidR="007937E9" w:rsidRPr="00794F1C" w:rsidRDefault="00254AA4" w:rsidP="00347759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за счет особых</w:t>
      </w:r>
      <w:r w:rsidR="00967B2E" w:rsidRPr="00794F1C">
        <w:rPr>
          <w:rFonts w:ascii="Calibri" w:hAnsi="Calibri"/>
          <w:color w:val="000000"/>
          <w:sz w:val="22"/>
          <w:szCs w:val="22"/>
        </w:rPr>
        <w:t xml:space="preserve"> свойств </w:t>
      </w:r>
      <w:r w:rsidR="00967B2E" w:rsidRPr="00794F1C">
        <w:rPr>
          <w:rFonts w:ascii="Calibri" w:hAnsi="Calibri"/>
          <w:color w:val="000000"/>
          <w:sz w:val="22"/>
          <w:szCs w:val="22"/>
          <w:lang w:val="en-US"/>
        </w:rPr>
        <w:t>TiNi</w:t>
      </w:r>
      <w:r w:rsidR="00967B2E" w:rsidRPr="00794F1C">
        <w:rPr>
          <w:rFonts w:ascii="Calibri" w:hAnsi="Calibri"/>
          <w:color w:val="000000"/>
          <w:sz w:val="22"/>
          <w:szCs w:val="22"/>
        </w:rPr>
        <w:t xml:space="preserve"> проволоки корзинка приобретает дополнительную упругость (радиальную силу) внутри тела при 36,6</w:t>
      </w:r>
      <w:proofErr w:type="gramStart"/>
      <w:r w:rsidR="00967B2E" w:rsidRPr="00794F1C">
        <w:rPr>
          <w:rFonts w:ascii="Calibri" w:hAnsi="Calibri"/>
          <w:color w:val="000000"/>
          <w:sz w:val="22"/>
          <w:szCs w:val="22"/>
        </w:rPr>
        <w:t>º</w:t>
      </w:r>
      <w:r w:rsidR="004F2010" w:rsidRPr="00794F1C">
        <w:rPr>
          <w:rFonts w:ascii="Calibri" w:hAnsi="Calibri"/>
          <w:color w:val="000000"/>
          <w:sz w:val="22"/>
          <w:szCs w:val="22"/>
        </w:rPr>
        <w:t xml:space="preserve"> </w:t>
      </w:r>
      <w:r w:rsidR="00967B2E" w:rsidRPr="00794F1C">
        <w:rPr>
          <w:rFonts w:ascii="Calibri" w:hAnsi="Calibri"/>
          <w:color w:val="000000"/>
          <w:sz w:val="22"/>
          <w:szCs w:val="22"/>
        </w:rPr>
        <w:t>С</w:t>
      </w:r>
      <w:proofErr w:type="gramEnd"/>
      <w:r w:rsidR="00967B2E" w:rsidRPr="00794F1C">
        <w:rPr>
          <w:rFonts w:ascii="Calibri" w:hAnsi="Calibri"/>
          <w:color w:val="000000"/>
          <w:sz w:val="22"/>
          <w:szCs w:val="22"/>
        </w:rPr>
        <w:t>;</w:t>
      </w:r>
    </w:p>
    <w:p w:rsidR="005E03DB" w:rsidRPr="00794F1C" w:rsidRDefault="00967B2E" w:rsidP="00981114">
      <w:pPr>
        <w:numPr>
          <w:ilvl w:val="0"/>
          <w:numId w:val="12"/>
        </w:numPr>
        <w:spacing w:after="240" w:line="276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гибкий катетер</w:t>
      </w:r>
      <w:r w:rsidR="007937E9" w:rsidRPr="00794F1C">
        <w:rPr>
          <w:rFonts w:ascii="Calibri" w:hAnsi="Calibri"/>
          <w:color w:val="000000"/>
          <w:sz w:val="22"/>
          <w:szCs w:val="22"/>
        </w:rPr>
        <w:t xml:space="preserve"> -</w:t>
      </w:r>
      <w:r w:rsidRPr="00794F1C">
        <w:rPr>
          <w:rFonts w:ascii="Calibri" w:hAnsi="Calibri"/>
          <w:color w:val="000000"/>
          <w:sz w:val="22"/>
          <w:szCs w:val="22"/>
        </w:rPr>
        <w:t xml:space="preserve"> легко копирует в</w:t>
      </w:r>
      <w:r w:rsidR="007937E9" w:rsidRPr="00794F1C">
        <w:rPr>
          <w:rFonts w:ascii="Calibri" w:hAnsi="Calibri"/>
          <w:color w:val="000000"/>
          <w:sz w:val="22"/>
          <w:szCs w:val="22"/>
        </w:rPr>
        <w:t>се изгибы мочевыводящего тракта</w:t>
      </w:r>
      <w:r w:rsidR="005E03DB" w:rsidRPr="00794F1C">
        <w:rPr>
          <w:rFonts w:ascii="Calibri" w:hAnsi="Calibri"/>
          <w:color w:val="000000"/>
          <w:sz w:val="22"/>
          <w:szCs w:val="22"/>
        </w:rPr>
        <w:t>.</w:t>
      </w:r>
    </w:p>
    <w:p w:rsidR="00624234" w:rsidRPr="00794F1C" w:rsidRDefault="00624234" w:rsidP="00624234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Разный дизайн корзинок-ловушек, представленных далее, гарантирует надежный захват и экстракцию почечных камней независимо от их размеров и месторасположения в мочевыводящем тракте.</w:t>
      </w:r>
    </w:p>
    <w:p w:rsidR="00254AA4" w:rsidRPr="00794F1C" w:rsidRDefault="00254AA4" w:rsidP="00624234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Все экстракторы предназначены для многоразового использования.</w:t>
      </w:r>
    </w:p>
    <w:p w:rsidR="00624234" w:rsidRPr="00794F1C" w:rsidRDefault="00624234" w:rsidP="00254AA4">
      <w:pPr>
        <w:spacing w:after="240"/>
        <w:jc w:val="right"/>
        <w:rPr>
          <w:rFonts w:ascii="Calibri" w:hAnsi="Calibri"/>
          <w:color w:val="000000"/>
          <w:sz w:val="22"/>
          <w:szCs w:val="22"/>
        </w:rPr>
      </w:pPr>
    </w:p>
    <w:p w:rsidR="00347759" w:rsidRPr="00794F1C" w:rsidRDefault="00254AA4" w:rsidP="00254AA4">
      <w:pPr>
        <w:spacing w:after="240"/>
        <w:jc w:val="right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С</w:t>
      </w:r>
      <w:r w:rsidR="00347759" w:rsidRPr="00794F1C">
        <w:rPr>
          <w:rFonts w:ascii="Calibri" w:hAnsi="Calibri"/>
          <w:color w:val="000000"/>
          <w:sz w:val="22"/>
          <w:szCs w:val="22"/>
        </w:rPr>
        <w:t xml:space="preserve">роки поставки </w:t>
      </w:r>
      <w:r w:rsidRPr="00794F1C">
        <w:rPr>
          <w:rFonts w:ascii="Calibri" w:hAnsi="Calibri"/>
          <w:color w:val="000000"/>
          <w:sz w:val="22"/>
          <w:szCs w:val="22"/>
        </w:rPr>
        <w:t xml:space="preserve">литоэкстракторов </w:t>
      </w:r>
      <w:r w:rsidR="00347759" w:rsidRPr="00794F1C">
        <w:rPr>
          <w:rFonts w:ascii="Calibri" w:hAnsi="Calibri"/>
          <w:color w:val="000000"/>
          <w:sz w:val="22"/>
          <w:szCs w:val="22"/>
        </w:rPr>
        <w:t xml:space="preserve"> </w:t>
      </w:r>
      <w:r w:rsidRPr="00794F1C">
        <w:rPr>
          <w:rFonts w:ascii="Calibri" w:hAnsi="Calibri"/>
          <w:color w:val="000000"/>
          <w:sz w:val="22"/>
          <w:szCs w:val="22"/>
        </w:rPr>
        <w:t xml:space="preserve">до места, указанного покупателем </w:t>
      </w:r>
      <w:r w:rsidR="00347759" w:rsidRPr="00794F1C">
        <w:rPr>
          <w:rFonts w:ascii="Calibri" w:hAnsi="Calibri"/>
          <w:color w:val="000000"/>
          <w:sz w:val="22"/>
          <w:szCs w:val="22"/>
        </w:rPr>
        <w:t>– 7 дней с момента оплаты.</w:t>
      </w:r>
    </w:p>
    <w:p w:rsidR="001C24B1" w:rsidRPr="00794F1C" w:rsidRDefault="008D71DA" w:rsidP="00254AA4">
      <w:pPr>
        <w:spacing w:after="240"/>
        <w:jc w:val="right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t>Услуги дилеров оплачиваются.</w:t>
      </w:r>
    </w:p>
    <w:p w:rsidR="00347759" w:rsidRPr="00794F1C" w:rsidRDefault="00347759" w:rsidP="00347759">
      <w:pPr>
        <w:spacing w:after="240"/>
        <w:jc w:val="both"/>
        <w:rPr>
          <w:rFonts w:ascii="Calibri" w:hAnsi="Calibri"/>
          <w:color w:val="000000"/>
          <w:sz w:val="22"/>
          <w:szCs w:val="22"/>
        </w:rPr>
      </w:pPr>
    </w:p>
    <w:p w:rsidR="005E03DB" w:rsidRPr="00794F1C" w:rsidRDefault="00347759" w:rsidP="00347759">
      <w:pPr>
        <w:spacing w:after="240"/>
        <w:jc w:val="both"/>
        <w:rPr>
          <w:rFonts w:ascii="Calibri" w:hAnsi="Calibri"/>
          <w:color w:val="000000"/>
          <w:sz w:val="22"/>
          <w:szCs w:val="22"/>
        </w:rPr>
      </w:pPr>
      <w:r w:rsidRPr="00794F1C">
        <w:rPr>
          <w:rFonts w:ascii="Calibri" w:hAnsi="Calibri"/>
          <w:color w:val="000000"/>
          <w:sz w:val="22"/>
          <w:szCs w:val="22"/>
        </w:rPr>
        <w:br w:type="page"/>
      </w:r>
      <w:r w:rsidR="00642C0B" w:rsidRPr="00794F1C">
        <w:rPr>
          <w:rFonts w:ascii="Calibri" w:hAnsi="Calibri"/>
          <w:color w:val="000000"/>
          <w:sz w:val="22"/>
          <w:szCs w:val="22"/>
        </w:rPr>
        <w:lastRenderedPageBreak/>
        <w:t>Экстракторы имеют следующие типы корзинок-ловушек</w:t>
      </w:r>
      <w:r w:rsidR="005E03DB" w:rsidRPr="00794F1C">
        <w:rPr>
          <w:rFonts w:ascii="Calibri" w:hAnsi="Calibri"/>
          <w:color w:val="000000"/>
          <w:sz w:val="22"/>
          <w:szCs w:val="22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05"/>
        <w:gridCol w:w="1976"/>
        <w:gridCol w:w="629"/>
        <w:gridCol w:w="2605"/>
        <w:gridCol w:w="2605"/>
      </w:tblGrid>
      <w:tr w:rsidR="00FC139B" w:rsidRPr="00FC139B" w:rsidTr="006811C4">
        <w:trPr>
          <w:trHeight w:val="1903"/>
        </w:trPr>
        <w:tc>
          <w:tcPr>
            <w:tcW w:w="2198" w:type="pct"/>
            <w:gridSpan w:val="2"/>
            <w:vAlign w:val="center"/>
          </w:tcPr>
          <w:p w:rsidR="005E03DB" w:rsidRPr="00794F1C" w:rsidRDefault="00794F1C" w:rsidP="00FC139B">
            <w:pPr>
              <w:spacing w:after="24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Рисунок 1" o:spid="_x0000_s1037" type="#_x0000_t75" style="position:absolute;margin-left:-150.5pt;margin-top:4.3pt;width:169pt;height:56.7pt;z-index:-2;visibility:visible" wrapcoords="-73 0 -73 21455 21600 21455 21600 0 -73 0">
                  <v:imagedata r:id="rId13" o:title="3-6" croptop="5204f" cropbottom="19317f" cropleft="1911f" cropright="2499f"/>
                  <w10:wrap type="tight"/>
                </v:shape>
              </w:pict>
            </w:r>
          </w:p>
        </w:tc>
        <w:tc>
          <w:tcPr>
            <w:tcW w:w="2802" w:type="pct"/>
            <w:gridSpan w:val="3"/>
            <w:vAlign w:val="center"/>
          </w:tcPr>
          <w:p w:rsidR="005E03DB" w:rsidRPr="00794F1C" w:rsidRDefault="005E03DB" w:rsidP="008024A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b/>
                <w:color w:val="000000"/>
                <w:sz w:val="20"/>
                <w:szCs w:val="20"/>
              </w:rPr>
              <w:t>Корзинка Хачина 3х6</w:t>
            </w:r>
          </w:p>
          <w:p w:rsidR="005E03DB" w:rsidRPr="00794F1C" w:rsidRDefault="005E03DB" w:rsidP="008024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color w:val="000000"/>
                <w:sz w:val="20"/>
                <w:szCs w:val="20"/>
              </w:rPr>
              <w:t>Самая упругая корзинка используется для захвата и удаления средних и крупных камней из мочевыводящих путей. Относительно большой диаметр струн обеспечивает повышенную радиальную силу, что позволяет добиться большего раскрытия корзинки в мочеточнике.</w:t>
            </w:r>
          </w:p>
        </w:tc>
      </w:tr>
      <w:tr w:rsidR="00FC139B" w:rsidRPr="00FC139B" w:rsidTr="008024A6">
        <w:trPr>
          <w:trHeight w:val="1531"/>
        </w:trPr>
        <w:tc>
          <w:tcPr>
            <w:tcW w:w="2198" w:type="pct"/>
            <w:gridSpan w:val="2"/>
            <w:vAlign w:val="center"/>
          </w:tcPr>
          <w:p w:rsidR="005E03DB" w:rsidRPr="00794F1C" w:rsidRDefault="00794F1C" w:rsidP="005E03DB">
            <w:pPr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>
              <w:rPr>
                <w:noProof/>
              </w:rPr>
              <w:pict>
                <v:shape id="Рисунок 2" o:spid="_x0000_s1036" type="#_x0000_t75" style="position:absolute;margin-left:12.35pt;margin-top:.45pt;width:178.75pt;height:56.7pt;z-index:-6;visibility:visible;mso-position-horizontal-relative:text;mso-position-vertical-relative:text" wrapcoords="-73 0 -73 21455 21600 21455 21600 0 -73 0">
                  <v:imagedata r:id="rId14" o:title="3-12" croptop="6792f" cropbottom="19699f" cropleft="1426f" cropright="2544f"/>
                  <w10:wrap type="tight"/>
                </v:shape>
              </w:pict>
            </w:r>
          </w:p>
        </w:tc>
        <w:tc>
          <w:tcPr>
            <w:tcW w:w="2802" w:type="pct"/>
            <w:gridSpan w:val="3"/>
            <w:vAlign w:val="center"/>
          </w:tcPr>
          <w:p w:rsidR="00E1311C" w:rsidRPr="00794F1C" w:rsidRDefault="00E1311C" w:rsidP="008024A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b/>
                <w:color w:val="000000"/>
                <w:sz w:val="20"/>
                <w:szCs w:val="20"/>
              </w:rPr>
              <w:t>Корзинка Хачина 3х12</w:t>
            </w:r>
          </w:p>
          <w:p w:rsidR="005E03DB" w:rsidRPr="00794F1C" w:rsidRDefault="00E1311C" w:rsidP="008024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color w:val="000000"/>
                <w:sz w:val="20"/>
                <w:szCs w:val="20"/>
              </w:rPr>
              <w:t>Самая универсальная корзинка. Мелкая сетка дистальной поверхности корзинки позволяет захватывать и извлекать любые камни (до 10 мм) из мочеточника с первой попытки. Обладает средней радиальной силой, максимальной «уловистостью» и минимальным травматизмом</w:t>
            </w:r>
          </w:p>
        </w:tc>
      </w:tr>
      <w:tr w:rsidR="00FC139B" w:rsidRPr="00FC139B" w:rsidTr="006811C4">
        <w:trPr>
          <w:trHeight w:val="1701"/>
        </w:trPr>
        <w:tc>
          <w:tcPr>
            <w:tcW w:w="2198" w:type="pct"/>
            <w:gridSpan w:val="2"/>
            <w:vAlign w:val="center"/>
          </w:tcPr>
          <w:p w:rsidR="00E1311C" w:rsidRDefault="00794F1C" w:rsidP="005E03DB">
            <w:pPr>
              <w:rPr>
                <w:noProof/>
              </w:rPr>
            </w:pPr>
            <w:r>
              <w:rPr>
                <w:noProof/>
              </w:rPr>
              <w:pict>
                <v:shape id="Рисунок 4" o:spid="_x0000_s1035" type="#_x0000_t75" style="position:absolute;margin-left:14.4pt;margin-top:.05pt;width:170.7pt;height:65.2pt;z-index:-3;visibility:visible;mso-position-horizontal-relative:text;mso-position-vertical-relative:text" wrapcoords="-73 0 -73 21455 21600 21455 21600 0 -73 0">
                  <v:imagedata r:id="rId15" o:title="4-8" croptop="3646f" cropbottom="16729f" cropleft="1940f" cropright="4484f"/>
                  <w10:wrap type="tight"/>
                </v:shape>
              </w:pict>
            </w:r>
          </w:p>
        </w:tc>
        <w:tc>
          <w:tcPr>
            <w:tcW w:w="2802" w:type="pct"/>
            <w:gridSpan w:val="3"/>
            <w:vAlign w:val="center"/>
          </w:tcPr>
          <w:p w:rsidR="00E1311C" w:rsidRPr="00794F1C" w:rsidRDefault="00E1311C" w:rsidP="008024A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b/>
                <w:color w:val="000000"/>
                <w:sz w:val="20"/>
                <w:szCs w:val="20"/>
              </w:rPr>
              <w:t>Корзинка Хачина 4х8</w:t>
            </w:r>
          </w:p>
          <w:p w:rsidR="00E1311C" w:rsidRPr="00794F1C" w:rsidRDefault="00E1311C" w:rsidP="008024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color w:val="000000"/>
                <w:sz w:val="20"/>
                <w:szCs w:val="20"/>
              </w:rPr>
              <w:t>Обладает промежуточными параметрами между 3×6 и 3×12.</w:t>
            </w:r>
          </w:p>
        </w:tc>
      </w:tr>
      <w:tr w:rsidR="00347759" w:rsidRPr="00FC139B" w:rsidTr="006811C4">
        <w:trPr>
          <w:trHeight w:val="2040"/>
        </w:trPr>
        <w:tc>
          <w:tcPr>
            <w:tcW w:w="2198" w:type="pct"/>
            <w:gridSpan w:val="2"/>
            <w:vAlign w:val="center"/>
          </w:tcPr>
          <w:p w:rsidR="00E1311C" w:rsidRDefault="00794F1C" w:rsidP="005E03DB">
            <w:pPr>
              <w:rPr>
                <w:noProof/>
              </w:rPr>
            </w:pPr>
            <w:r>
              <w:rPr>
                <w:noProof/>
              </w:rPr>
              <w:pict>
                <v:shape id="Рисунок 5" o:spid="_x0000_s1034" type="#_x0000_t75" style="position:absolute;margin-left:14.55pt;margin-top:.1pt;width:183.2pt;height:62.35pt;z-index:-4;visibility:visible;mso-position-horizontal-relative:text;mso-position-vertical-relative:text" wrapcoords="-73 0 -73 21455 21600 21455 21600 0 -73 0">
                  <v:imagedata r:id="rId16" o:title="4-16" croptop="5292f" cropbottom="19140f" cropleft="2573f" cropright="2572f"/>
                  <w10:wrap type="tight"/>
                </v:shape>
              </w:pict>
            </w:r>
          </w:p>
        </w:tc>
        <w:tc>
          <w:tcPr>
            <w:tcW w:w="2802" w:type="pct"/>
            <w:gridSpan w:val="3"/>
            <w:vAlign w:val="center"/>
          </w:tcPr>
          <w:p w:rsidR="00E1311C" w:rsidRPr="00794F1C" w:rsidRDefault="00E1311C" w:rsidP="008024A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b/>
                <w:color w:val="000000"/>
                <w:sz w:val="20"/>
                <w:szCs w:val="20"/>
              </w:rPr>
              <w:t>Корзинка Хачина 4х16</w:t>
            </w:r>
          </w:p>
          <w:p w:rsidR="00E1311C" w:rsidRPr="00794F1C" w:rsidRDefault="00E1311C" w:rsidP="008024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color w:val="000000"/>
                <w:sz w:val="20"/>
                <w:szCs w:val="20"/>
              </w:rPr>
              <w:t xml:space="preserve">Специальная корзинка в виде парашюта для манипуляций в верхней части мочеточника. Отсутствие кончика позволяет открыть корзинку  основания чашечки и захватить камень. Конструкция без кончика снижает вероятность повреждения слизистой и перфорации. Сверх малую корзинку (9/15мм) можно использовать также при </w:t>
            </w:r>
            <w:proofErr w:type="gramStart"/>
            <w:r w:rsidRPr="00794F1C">
              <w:rPr>
                <w:rFonts w:ascii="Calibri" w:hAnsi="Calibri"/>
                <w:color w:val="000000"/>
                <w:sz w:val="20"/>
                <w:szCs w:val="20"/>
              </w:rPr>
              <w:t>контактной</w:t>
            </w:r>
            <w:proofErr w:type="gramEnd"/>
            <w:r w:rsidRPr="00794F1C">
              <w:rPr>
                <w:rFonts w:ascii="Calibri" w:hAnsi="Calibri"/>
                <w:color w:val="000000"/>
                <w:sz w:val="20"/>
                <w:szCs w:val="20"/>
              </w:rPr>
              <w:t xml:space="preserve"> литотрипсии, для сбор и извлечения мелких фрагментов камней и «каменных» дорожек.</w:t>
            </w:r>
          </w:p>
          <w:p w:rsidR="00E1311C" w:rsidRPr="00794F1C" w:rsidRDefault="00E1311C" w:rsidP="008024A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47759" w:rsidRPr="00FC139B" w:rsidTr="008024A6">
        <w:trPr>
          <w:trHeight w:val="1531"/>
        </w:trPr>
        <w:tc>
          <w:tcPr>
            <w:tcW w:w="2198" w:type="pct"/>
            <w:gridSpan w:val="2"/>
            <w:vAlign w:val="center"/>
          </w:tcPr>
          <w:p w:rsidR="00E1311C" w:rsidRDefault="00794F1C" w:rsidP="005E03DB">
            <w:pPr>
              <w:rPr>
                <w:noProof/>
              </w:rPr>
            </w:pPr>
            <w:r>
              <w:rPr>
                <w:noProof/>
              </w:rPr>
              <w:pict>
                <v:shape id="Рисунок 6" o:spid="_x0000_s1033" type="#_x0000_t75" style="position:absolute;margin-left:14.4pt;margin-top:.3pt;width:190.8pt;height:62.35pt;z-index:-5;visibility:visible;mso-position-horizontal-relative:text;mso-position-vertical-relative:text" wrapcoords="-73 0 -73 21455 21600 21455 21600 0 -73 0">
                  <v:imagedata r:id="rId17" o:title="ковш" croptop="4881f" cropbottom="20434f" cropleft="2617f" cropright="1397f"/>
                  <w10:wrap type="tight"/>
                </v:shape>
              </w:pict>
            </w:r>
          </w:p>
        </w:tc>
        <w:tc>
          <w:tcPr>
            <w:tcW w:w="2802" w:type="pct"/>
            <w:gridSpan w:val="3"/>
            <w:vAlign w:val="center"/>
          </w:tcPr>
          <w:p w:rsidR="00E1311C" w:rsidRPr="00794F1C" w:rsidRDefault="00642C0B" w:rsidP="008024A6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b/>
                <w:color w:val="000000"/>
                <w:sz w:val="20"/>
                <w:szCs w:val="20"/>
              </w:rPr>
              <w:t>Корзинка «</w:t>
            </w:r>
            <w:r w:rsidR="00E1311C" w:rsidRPr="00794F1C">
              <w:rPr>
                <w:rFonts w:ascii="Calibri" w:hAnsi="Calibri"/>
                <w:b/>
                <w:color w:val="000000"/>
                <w:sz w:val="20"/>
                <w:szCs w:val="20"/>
              </w:rPr>
              <w:t>Ковш</w:t>
            </w:r>
            <w:r w:rsidRPr="00794F1C">
              <w:rPr>
                <w:rFonts w:ascii="Calibri" w:hAnsi="Calibri"/>
                <w:b/>
                <w:color w:val="000000"/>
                <w:sz w:val="20"/>
                <w:szCs w:val="20"/>
              </w:rPr>
              <w:t>»</w:t>
            </w:r>
          </w:p>
          <w:p w:rsidR="00E1311C" w:rsidRPr="00794F1C" w:rsidRDefault="00642C0B" w:rsidP="008024A6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794F1C">
              <w:rPr>
                <w:rFonts w:ascii="Calibri" w:hAnsi="Calibri"/>
                <w:color w:val="000000"/>
                <w:sz w:val="20"/>
                <w:szCs w:val="20"/>
              </w:rPr>
              <w:t>Имеет форму сетчатого ковша из тонких струн. Предназначен для предотвращения ретроградной миграции и удаления мелких фрагментов (~1 мм), после литотрипсии камня в мочеточнике. Легко освобождается от камней.</w:t>
            </w:r>
          </w:p>
        </w:tc>
      </w:tr>
      <w:tr w:rsidR="00347759" w:rsidRPr="00FC139B" w:rsidTr="008024A6">
        <w:trPr>
          <w:trHeight w:val="380"/>
        </w:trPr>
        <w:tc>
          <w:tcPr>
            <w:tcW w:w="5000" w:type="pct"/>
            <w:gridSpan w:val="5"/>
          </w:tcPr>
          <w:p w:rsidR="00347759" w:rsidRPr="00794F1C" w:rsidRDefault="00347759" w:rsidP="00642C0B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C139B">
              <w:rPr>
                <w:b/>
                <w:noProof/>
              </w:rPr>
              <w:t xml:space="preserve">Также мы производим экстракторы Дормиа </w:t>
            </w:r>
            <w:r w:rsidR="00642C0B">
              <w:rPr>
                <w:b/>
                <w:noProof/>
              </w:rPr>
              <w:t>традиционного дизайна</w:t>
            </w:r>
          </w:p>
        </w:tc>
      </w:tr>
      <w:tr w:rsidR="006811C4" w:rsidRPr="00FC139B" w:rsidTr="006811C4">
        <w:trPr>
          <w:trHeight w:val="404"/>
        </w:trPr>
        <w:tc>
          <w:tcPr>
            <w:tcW w:w="1250" w:type="pct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26" type="#_x0000_t75" style="width:111.55pt;height:56.2pt">
                  <v:imagedata r:id="rId18" o:title="Копия dormia_a4_curv_01" croptop="13498f" cropbottom="36586f" cropleft="2031f" cropright="49157f"/>
                </v:shape>
              </w:pict>
            </w:r>
          </w:p>
        </w:tc>
        <w:tc>
          <w:tcPr>
            <w:tcW w:w="1250" w:type="pct"/>
            <w:gridSpan w:val="2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27" type="#_x0000_t75" style="width:99.7pt;height:56.2pt">
                  <v:imagedata r:id="rId18" o:title="Копия dormia_a4_curv_01" croptop="12191f" cropbottom="35926f" cropleft="17710f" cropright="33479f"/>
                </v:shape>
              </w:pict>
            </w:r>
          </w:p>
        </w:tc>
        <w:tc>
          <w:tcPr>
            <w:tcW w:w="1250" w:type="pct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28" type="#_x0000_t75" style="width:94.95pt;height:56.2pt">
                  <v:imagedata r:id="rId18" o:title="Копия dormia_a4_curv_01" croptop="11984f" cropbottom="35697f" cropleft="33382f" cropright="18212f"/>
                </v:shape>
              </w:pict>
            </w:r>
          </w:p>
        </w:tc>
        <w:tc>
          <w:tcPr>
            <w:tcW w:w="1250" w:type="pct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29" type="#_x0000_t75" style="width:97.3pt;height:56.2pt">
                  <v:imagedata r:id="rId18" o:title="Копия dormia_a4_curv_01" croptop="13504f" cropbottom="35045f" cropleft="49047f" cropright="2752f"/>
                </v:shape>
              </w:pict>
            </w:r>
          </w:p>
        </w:tc>
      </w:tr>
      <w:tr w:rsidR="006811C4" w:rsidRPr="00FC139B" w:rsidTr="006811C4">
        <w:trPr>
          <w:trHeight w:val="403"/>
        </w:trPr>
        <w:tc>
          <w:tcPr>
            <w:tcW w:w="1250" w:type="pct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30" type="#_x0000_t75" style="width:104.45pt;height:56.2pt">
                  <v:imagedata r:id="rId18" o:title="Копия dormia_a4_curv_01" croptop="36352f" cropbottom="13284f" cropleft="2437f" cropright="49356f"/>
                </v:shape>
              </w:pict>
            </w:r>
          </w:p>
        </w:tc>
        <w:tc>
          <w:tcPr>
            <w:tcW w:w="1250" w:type="pct"/>
            <w:gridSpan w:val="2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31" type="#_x0000_t75" style="width:102.85pt;height:56.2pt">
                  <v:imagedata r:id="rId18" o:title="Копия dormia_a4_curv_01" croptop="36366f" cropbottom="12617f" cropleft="17710f" cropright="33781f"/>
                </v:shape>
              </w:pict>
            </w:r>
          </w:p>
        </w:tc>
        <w:tc>
          <w:tcPr>
            <w:tcW w:w="1250" w:type="pct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32" type="#_x0000_t75" style="width:105.25pt;height:56.2pt">
                  <v:imagedata r:id="rId18" o:title="Копия dormia_a4_curv_01" croptop="37673f" cropbottom="12191f" cropleft="33575f" cropright="18218f"/>
                </v:shape>
              </w:pict>
            </w:r>
          </w:p>
        </w:tc>
        <w:tc>
          <w:tcPr>
            <w:tcW w:w="1250" w:type="pct"/>
          </w:tcPr>
          <w:p w:rsidR="006811C4" w:rsidRPr="00FC139B" w:rsidRDefault="00657528" w:rsidP="00642C0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</w:rPr>
              <w:pict>
                <v:shape id="_x0000_i1033" type="#_x0000_t75" style="width:95.75pt;height:56.2pt">
                  <v:imagedata r:id="rId18" o:title="Копия dormia_a4_curv_01" croptop="35499f" cropbottom="12185f" cropleft="48842f" cropright="2445f"/>
                </v:shape>
              </w:pict>
            </w:r>
          </w:p>
        </w:tc>
      </w:tr>
      <w:tr w:rsidR="006811C4" w:rsidRPr="00FC139B" w:rsidTr="006811C4">
        <w:trPr>
          <w:trHeight w:val="403"/>
        </w:trPr>
        <w:tc>
          <w:tcPr>
            <w:tcW w:w="1250" w:type="pct"/>
          </w:tcPr>
          <w:p w:rsidR="006811C4" w:rsidRPr="00263BA4" w:rsidRDefault="0022335C" w:rsidP="00642C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3-х </w:t>
            </w:r>
            <w:proofErr w:type="spellStart"/>
            <w:r>
              <w:rPr>
                <w:b/>
                <w:bCs/>
              </w:rPr>
              <w:t>браншевая</w:t>
            </w:r>
            <w:proofErr w:type="spellEnd"/>
          </w:p>
        </w:tc>
        <w:tc>
          <w:tcPr>
            <w:tcW w:w="1250" w:type="pct"/>
            <w:gridSpan w:val="2"/>
          </w:tcPr>
          <w:p w:rsidR="006811C4" w:rsidRPr="00263BA4" w:rsidRDefault="0022335C" w:rsidP="00642C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4-х </w:t>
            </w:r>
            <w:proofErr w:type="spellStart"/>
            <w:r>
              <w:rPr>
                <w:b/>
                <w:bCs/>
              </w:rPr>
              <w:t>браншевая</w:t>
            </w:r>
            <w:proofErr w:type="spellEnd"/>
          </w:p>
        </w:tc>
        <w:tc>
          <w:tcPr>
            <w:tcW w:w="1250" w:type="pct"/>
          </w:tcPr>
          <w:p w:rsidR="006811C4" w:rsidRPr="00263BA4" w:rsidRDefault="0022335C" w:rsidP="00642C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5-х </w:t>
            </w:r>
            <w:proofErr w:type="spellStart"/>
            <w:r>
              <w:rPr>
                <w:b/>
                <w:bCs/>
              </w:rPr>
              <w:t>браншевая</w:t>
            </w:r>
            <w:proofErr w:type="spellEnd"/>
          </w:p>
        </w:tc>
        <w:tc>
          <w:tcPr>
            <w:tcW w:w="1250" w:type="pct"/>
          </w:tcPr>
          <w:p w:rsidR="006811C4" w:rsidRPr="00263BA4" w:rsidRDefault="0022335C" w:rsidP="00642C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6-х </w:t>
            </w:r>
            <w:proofErr w:type="spellStart"/>
            <w:r>
              <w:rPr>
                <w:b/>
                <w:bCs/>
              </w:rPr>
              <w:t>браншевая</w:t>
            </w:r>
            <w:proofErr w:type="spellEnd"/>
          </w:p>
        </w:tc>
      </w:tr>
    </w:tbl>
    <w:p w:rsidR="0022335C" w:rsidRPr="00794F1C" w:rsidRDefault="0022335C" w:rsidP="00422A6C">
      <w:pPr>
        <w:spacing w:line="276" w:lineRule="auto"/>
        <w:ind w:left="-851" w:right="-725"/>
        <w:jc w:val="center"/>
        <w:rPr>
          <w:rFonts w:ascii="Cambria" w:hAnsi="Cambria"/>
        </w:rPr>
      </w:pPr>
    </w:p>
    <w:sectPr w:rsidR="0022335C" w:rsidRPr="00794F1C" w:rsidSect="007D7112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1C" w:rsidRDefault="00794F1C" w:rsidP="00347759">
      <w:r>
        <w:separator/>
      </w:r>
    </w:p>
  </w:endnote>
  <w:endnote w:type="continuationSeparator" w:id="0">
    <w:p w:rsidR="00794F1C" w:rsidRDefault="00794F1C" w:rsidP="0034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1C" w:rsidRDefault="00794F1C" w:rsidP="00347759">
      <w:r>
        <w:separator/>
      </w:r>
    </w:p>
  </w:footnote>
  <w:footnote w:type="continuationSeparator" w:id="0">
    <w:p w:rsidR="00794F1C" w:rsidRDefault="00794F1C" w:rsidP="00347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E54"/>
    <w:multiLevelType w:val="hybridMultilevel"/>
    <w:tmpl w:val="9EB2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11B81"/>
    <w:multiLevelType w:val="hybridMultilevel"/>
    <w:tmpl w:val="B62A1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B2DED"/>
    <w:multiLevelType w:val="hybridMultilevel"/>
    <w:tmpl w:val="0C5EA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9275B"/>
    <w:multiLevelType w:val="hybridMultilevel"/>
    <w:tmpl w:val="1DCE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4771F"/>
    <w:multiLevelType w:val="hybridMultilevel"/>
    <w:tmpl w:val="6CDA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A5578"/>
    <w:multiLevelType w:val="hybridMultilevel"/>
    <w:tmpl w:val="23B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31345"/>
    <w:multiLevelType w:val="hybridMultilevel"/>
    <w:tmpl w:val="ECEE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C1E70"/>
    <w:multiLevelType w:val="hybridMultilevel"/>
    <w:tmpl w:val="AF7E1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22216"/>
    <w:multiLevelType w:val="hybridMultilevel"/>
    <w:tmpl w:val="E08844D8"/>
    <w:lvl w:ilvl="0" w:tplc="A516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0D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629"/>
    <w:multiLevelType w:val="hybridMultilevel"/>
    <w:tmpl w:val="A334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40B98"/>
    <w:multiLevelType w:val="hybridMultilevel"/>
    <w:tmpl w:val="156E5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C4B11"/>
    <w:multiLevelType w:val="hybridMultilevel"/>
    <w:tmpl w:val="2E549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4C5"/>
    <w:rsid w:val="00033269"/>
    <w:rsid w:val="00075B3E"/>
    <w:rsid w:val="000D6B55"/>
    <w:rsid w:val="00132D3A"/>
    <w:rsid w:val="00141EB2"/>
    <w:rsid w:val="00144DD9"/>
    <w:rsid w:val="00162943"/>
    <w:rsid w:val="00171FBF"/>
    <w:rsid w:val="001C24B1"/>
    <w:rsid w:val="001C5EB8"/>
    <w:rsid w:val="001E27C2"/>
    <w:rsid w:val="0022335C"/>
    <w:rsid w:val="002526A0"/>
    <w:rsid w:val="00254AA4"/>
    <w:rsid w:val="00263BA4"/>
    <w:rsid w:val="002B0605"/>
    <w:rsid w:val="002B79F2"/>
    <w:rsid w:val="00347759"/>
    <w:rsid w:val="003E5E72"/>
    <w:rsid w:val="00422A6C"/>
    <w:rsid w:val="004351D2"/>
    <w:rsid w:val="004B3E53"/>
    <w:rsid w:val="004C7C27"/>
    <w:rsid w:val="004D2B76"/>
    <w:rsid w:val="004F2010"/>
    <w:rsid w:val="005013A0"/>
    <w:rsid w:val="00512010"/>
    <w:rsid w:val="00515884"/>
    <w:rsid w:val="00581061"/>
    <w:rsid w:val="005B4CE5"/>
    <w:rsid w:val="005C74C5"/>
    <w:rsid w:val="005E03DB"/>
    <w:rsid w:val="00624234"/>
    <w:rsid w:val="00642C0B"/>
    <w:rsid w:val="00657528"/>
    <w:rsid w:val="006811C4"/>
    <w:rsid w:val="00682666"/>
    <w:rsid w:val="00682F73"/>
    <w:rsid w:val="006C27F0"/>
    <w:rsid w:val="006D1B50"/>
    <w:rsid w:val="006D5819"/>
    <w:rsid w:val="006F6F21"/>
    <w:rsid w:val="00765EE7"/>
    <w:rsid w:val="007937E9"/>
    <w:rsid w:val="00794F1C"/>
    <w:rsid w:val="007D7112"/>
    <w:rsid w:val="007F55F0"/>
    <w:rsid w:val="008024A6"/>
    <w:rsid w:val="008348B0"/>
    <w:rsid w:val="00865CC3"/>
    <w:rsid w:val="0089181B"/>
    <w:rsid w:val="008D5F92"/>
    <w:rsid w:val="008D71DA"/>
    <w:rsid w:val="008E4979"/>
    <w:rsid w:val="008E6DCF"/>
    <w:rsid w:val="0090524A"/>
    <w:rsid w:val="00967B2E"/>
    <w:rsid w:val="00973D06"/>
    <w:rsid w:val="00981114"/>
    <w:rsid w:val="009A2C4E"/>
    <w:rsid w:val="009B7A97"/>
    <w:rsid w:val="009C4034"/>
    <w:rsid w:val="009D3B9E"/>
    <w:rsid w:val="009D4C87"/>
    <w:rsid w:val="009E3E61"/>
    <w:rsid w:val="009E4443"/>
    <w:rsid w:val="009F0828"/>
    <w:rsid w:val="00A05C97"/>
    <w:rsid w:val="00A224FE"/>
    <w:rsid w:val="00A47314"/>
    <w:rsid w:val="00B83E69"/>
    <w:rsid w:val="00BB4C85"/>
    <w:rsid w:val="00C135EB"/>
    <w:rsid w:val="00C201A1"/>
    <w:rsid w:val="00C242AB"/>
    <w:rsid w:val="00C53B64"/>
    <w:rsid w:val="00C813F8"/>
    <w:rsid w:val="00C974AB"/>
    <w:rsid w:val="00CB2B83"/>
    <w:rsid w:val="00CF4090"/>
    <w:rsid w:val="00D040D5"/>
    <w:rsid w:val="00D05424"/>
    <w:rsid w:val="00D71115"/>
    <w:rsid w:val="00D9649C"/>
    <w:rsid w:val="00E04FA5"/>
    <w:rsid w:val="00E1311C"/>
    <w:rsid w:val="00E1771D"/>
    <w:rsid w:val="00E43688"/>
    <w:rsid w:val="00E53867"/>
    <w:rsid w:val="00E645F3"/>
    <w:rsid w:val="00E95D1D"/>
    <w:rsid w:val="00ED3850"/>
    <w:rsid w:val="00ED458E"/>
    <w:rsid w:val="00F01077"/>
    <w:rsid w:val="00F77BF8"/>
    <w:rsid w:val="00FB2FD5"/>
    <w:rsid w:val="00FC139B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B4C85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9D3B9E"/>
    <w:rPr>
      <w:rFonts w:ascii="Courier New" w:hAnsi="Courier New"/>
      <w:sz w:val="20"/>
      <w:szCs w:val="20"/>
      <w:lang w:eastAsia="lv-LV"/>
    </w:rPr>
  </w:style>
  <w:style w:type="character" w:customStyle="1" w:styleId="a6">
    <w:name w:val="Текст Знак"/>
    <w:link w:val="a5"/>
    <w:rsid w:val="009D3B9E"/>
    <w:rPr>
      <w:rFonts w:ascii="Courier New" w:hAnsi="Courier New"/>
      <w:lang w:eastAsia="lv-LV"/>
    </w:rPr>
  </w:style>
  <w:style w:type="paragraph" w:customStyle="1" w:styleId="ConsNormal">
    <w:name w:val="ConsNormal"/>
    <w:rsid w:val="00422A6C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422A6C"/>
    <w:pPr>
      <w:autoSpaceDE w:val="0"/>
      <w:autoSpaceDN w:val="0"/>
      <w:adjustRightInd w:val="0"/>
    </w:pPr>
    <w:rPr>
      <w:rFonts w:ascii="Consultant" w:hAnsi="Consultant"/>
    </w:rPr>
  </w:style>
  <w:style w:type="paragraph" w:styleId="a7">
    <w:name w:val="Body Text"/>
    <w:basedOn w:val="a"/>
    <w:link w:val="a8"/>
    <w:rsid w:val="00422A6C"/>
    <w:pPr>
      <w:jc w:val="both"/>
    </w:pPr>
  </w:style>
  <w:style w:type="character" w:customStyle="1" w:styleId="a8">
    <w:name w:val="Основной текст Знак"/>
    <w:link w:val="a7"/>
    <w:rsid w:val="00422A6C"/>
    <w:rPr>
      <w:sz w:val="24"/>
      <w:szCs w:val="24"/>
    </w:rPr>
  </w:style>
  <w:style w:type="character" w:styleId="a9">
    <w:name w:val="Hyperlink"/>
    <w:rsid w:val="00422A6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67B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34775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47759"/>
  </w:style>
  <w:style w:type="character" w:styleId="ad">
    <w:name w:val="endnote reference"/>
    <w:uiPriority w:val="99"/>
    <w:semiHidden/>
    <w:unhideWhenUsed/>
    <w:rsid w:val="003477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lanker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BA6E-16CD-4C20-8444-F9226E9F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SMET Ltd.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khachinsv</dc:creator>
  <cp:keywords/>
  <dc:description/>
  <cp:lastModifiedBy>rybalovsa</cp:lastModifiedBy>
  <cp:revision>14</cp:revision>
  <cp:lastPrinted>2011-07-05T10:58:00Z</cp:lastPrinted>
  <dcterms:created xsi:type="dcterms:W3CDTF">2011-06-24T11:38:00Z</dcterms:created>
  <dcterms:modified xsi:type="dcterms:W3CDTF">2011-07-08T08:17:00Z</dcterms:modified>
</cp:coreProperties>
</file>