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8" w:rsidRDefault="00157918" w:rsidP="00157918">
      <w:pPr>
        <w:spacing w:after="0"/>
        <w:jc w:val="center"/>
        <w:rPr>
          <w:sz w:val="28"/>
          <w:szCs w:val="28"/>
        </w:rPr>
      </w:pPr>
    </w:p>
    <w:p w:rsidR="00157918" w:rsidRDefault="00157918" w:rsidP="00157918">
      <w:pPr>
        <w:spacing w:after="0"/>
        <w:jc w:val="center"/>
        <w:rPr>
          <w:sz w:val="28"/>
          <w:szCs w:val="28"/>
        </w:rPr>
      </w:pPr>
    </w:p>
    <w:p w:rsidR="00157918" w:rsidRDefault="00157918" w:rsidP="00157918">
      <w:pPr>
        <w:spacing w:after="0"/>
        <w:jc w:val="center"/>
        <w:rPr>
          <w:sz w:val="28"/>
          <w:szCs w:val="28"/>
        </w:rPr>
      </w:pPr>
    </w:p>
    <w:p w:rsidR="00157918" w:rsidRDefault="00157918" w:rsidP="001579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157918" w:rsidRDefault="00157918" w:rsidP="00157918">
      <w:pPr>
        <w:spacing w:after="0"/>
        <w:jc w:val="center"/>
        <w:rPr>
          <w:sz w:val="28"/>
          <w:szCs w:val="28"/>
        </w:rPr>
      </w:pPr>
    </w:p>
    <w:p w:rsidR="00157918" w:rsidRDefault="00157918" w:rsidP="00157918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Предлагаю Вашему вниманию биологически активную добавку </w:t>
      </w:r>
      <w:r>
        <w:rPr>
          <w:b/>
          <w:sz w:val="24"/>
          <w:szCs w:val="24"/>
        </w:rPr>
        <w:t xml:space="preserve">«Винибис С» </w:t>
      </w:r>
      <w:r>
        <w:rPr>
          <w:sz w:val="24"/>
          <w:szCs w:val="24"/>
        </w:rPr>
        <w:t>победителя конкурса ООН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«Хорошие практики мира» в 2006 году.</w:t>
      </w:r>
    </w:p>
    <w:p w:rsidR="00157918" w:rsidRDefault="00157918" w:rsidP="00157918">
      <w:pPr>
        <w:spacing w:after="0" w:line="360" w:lineRule="auto"/>
        <w:rPr>
          <w:b/>
          <w:sz w:val="24"/>
          <w:szCs w:val="24"/>
        </w:rPr>
      </w:pPr>
    </w:p>
    <w:p w:rsidR="00157918" w:rsidRDefault="00157918" w:rsidP="00157918">
      <w:pPr>
        <w:pStyle w:val="a4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Характеристика продукта</w:t>
      </w:r>
      <w:r>
        <w:rPr>
          <w:b/>
          <w:sz w:val="24"/>
          <w:szCs w:val="24"/>
        </w:rPr>
        <w:t xml:space="preserve"> </w:t>
      </w:r>
    </w:p>
    <w:p w:rsidR="00157918" w:rsidRDefault="00157918" w:rsidP="00157918">
      <w:pPr>
        <w:spacing w:after="0" w:line="36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«Винибис С»</w:t>
      </w:r>
      <w:r>
        <w:rPr>
          <w:sz w:val="24"/>
          <w:szCs w:val="24"/>
        </w:rPr>
        <w:t xml:space="preserve"> представляет собой продукт пчеловодства, в основе которого - перга. </w:t>
      </w:r>
    </w:p>
    <w:p w:rsidR="00157918" w:rsidRDefault="00157918" w:rsidP="00157918">
      <w:pPr>
        <w:tabs>
          <w:tab w:val="left" w:pos="284"/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Последняя в свою очередь, представляет собой цветочную пыльцу, ферментированную  и упакованную пчелами в соты в прок. При этом пыльца теряет аллергенные свойства и повышается биодоступность входящих в нее компонентов, в частности минеральных веществ и витаминов, при сохранении в полном объеме биологически активных комплексов.</w:t>
      </w:r>
    </w:p>
    <w:p w:rsidR="00157918" w:rsidRDefault="00157918" w:rsidP="001579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«Винибис  С»</w:t>
      </w:r>
      <w:r>
        <w:rPr>
          <w:sz w:val="24"/>
          <w:szCs w:val="24"/>
        </w:rPr>
        <w:t xml:space="preserve">  содержит природный концентрат биологически активных  соединений, белков, макро - и микроэлементов, включая йод, селен, цинк, железо и др., а также аминокислоты, т.е. в нем предоставлены не только биологически активные вещества, но и  эссенциальные факторы питания в хорошо усваиваемой форме. </w:t>
      </w:r>
    </w:p>
    <w:p w:rsidR="00157918" w:rsidRDefault="00157918" w:rsidP="001579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суточной дозе </w:t>
      </w:r>
      <w:r>
        <w:rPr>
          <w:b/>
          <w:sz w:val="24"/>
          <w:szCs w:val="24"/>
        </w:rPr>
        <w:t>«Винибис С»</w:t>
      </w:r>
      <w:r>
        <w:rPr>
          <w:sz w:val="24"/>
          <w:szCs w:val="24"/>
        </w:rPr>
        <w:t xml:space="preserve"> содержится все необходимое для поддержания умственной и физической работоспособности взрослого человека в  течение суток.</w:t>
      </w:r>
    </w:p>
    <w:p w:rsidR="00157918" w:rsidRDefault="00157918" w:rsidP="00157918">
      <w:pPr>
        <w:tabs>
          <w:tab w:val="left" w:pos="22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7918" w:rsidRDefault="00157918" w:rsidP="00157918">
      <w:pPr>
        <w:pStyle w:val="a4"/>
        <w:numPr>
          <w:ilvl w:val="0"/>
          <w:numId w:val="1"/>
        </w:num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Фармакологическое действие</w:t>
      </w:r>
    </w:p>
    <w:p w:rsidR="00157918" w:rsidRDefault="00157918" w:rsidP="00157918">
      <w:pPr>
        <w:tabs>
          <w:tab w:val="left" w:pos="0"/>
        </w:tabs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Содержащийся в </w:t>
      </w:r>
      <w:r>
        <w:rPr>
          <w:b/>
          <w:sz w:val="24"/>
          <w:szCs w:val="24"/>
        </w:rPr>
        <w:t>«Винибис С»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физиологический комплекс биологически активных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веществ</w:t>
      </w:r>
      <w:r>
        <w:rPr>
          <w:sz w:val="24"/>
          <w:szCs w:val="24"/>
        </w:rPr>
        <w:t>, нормализует обменные процессы организма и обладая иммуномодулирующим эффектом, способствует повышению адаптационной активности ЦНС, сопротивляемости организма к заболеваниям, физическим и эмоциональным нагрузкам.</w:t>
      </w:r>
    </w:p>
    <w:p w:rsidR="00157918" w:rsidRDefault="00157918" w:rsidP="00157918">
      <w:pPr>
        <w:spacing w:after="0" w:line="36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Белково -минерально-витаминный состав</w:t>
      </w:r>
      <w:r>
        <w:rPr>
          <w:sz w:val="24"/>
          <w:szCs w:val="24"/>
        </w:rPr>
        <w:t>(незаменимые аминокислоты, витамин С, селен, магний и др.) улучшая работу всех органов и систем организма способствуют быстрому выведению радионуклидов, вредных и отравляющих химических веществ, солей тяжелых металлов из организма.</w:t>
      </w:r>
    </w:p>
    <w:p w:rsidR="00157918" w:rsidRDefault="00157918" w:rsidP="00157918">
      <w:pPr>
        <w:spacing w:after="0" w:line="36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Сбалансированный аминокислотный состав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«Винибис С»</w:t>
      </w:r>
      <w:r>
        <w:rPr>
          <w:sz w:val="24"/>
          <w:szCs w:val="24"/>
        </w:rPr>
        <w:t xml:space="preserve">  помогает снять физическую и умственную усталость.</w:t>
      </w:r>
    </w:p>
    <w:p w:rsidR="00157918" w:rsidRDefault="00157918" w:rsidP="00157918">
      <w:pPr>
        <w:spacing w:after="0" w:line="36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Фенольные соединения</w:t>
      </w:r>
      <w:r>
        <w:rPr>
          <w:sz w:val="24"/>
          <w:szCs w:val="24"/>
        </w:rPr>
        <w:t xml:space="preserve"> (флавоноиды) содержащиеся в пыльце делает </w:t>
      </w:r>
      <w:r>
        <w:rPr>
          <w:b/>
          <w:sz w:val="24"/>
          <w:szCs w:val="24"/>
        </w:rPr>
        <w:t xml:space="preserve">«Винибис  С» </w:t>
      </w:r>
      <w:r>
        <w:rPr>
          <w:sz w:val="24"/>
          <w:szCs w:val="24"/>
        </w:rPr>
        <w:t>уникальным природным антиоксидантом, препятствующим преждевременному старению организма и развитию заболеваний, причиной которых служит избыточное накопление в организме кислородных свободных радикалов.</w:t>
      </w:r>
    </w:p>
    <w:p w:rsidR="00157918" w:rsidRDefault="00157918" w:rsidP="00157918">
      <w:pPr>
        <w:spacing w:after="0" w:line="360" w:lineRule="auto"/>
        <w:ind w:firstLine="708"/>
        <w:rPr>
          <w:sz w:val="24"/>
          <w:szCs w:val="24"/>
        </w:rPr>
      </w:pPr>
    </w:p>
    <w:p w:rsidR="00157918" w:rsidRDefault="00157918" w:rsidP="00157918">
      <w:pPr>
        <w:spacing w:after="0" w:line="360" w:lineRule="auto"/>
        <w:rPr>
          <w:b/>
          <w:sz w:val="24"/>
          <w:szCs w:val="24"/>
          <w:u w:val="single"/>
        </w:rPr>
      </w:pPr>
    </w:p>
    <w:p w:rsidR="00157918" w:rsidRDefault="00157918" w:rsidP="00157918">
      <w:pPr>
        <w:spacing w:after="0" w:line="360" w:lineRule="auto"/>
        <w:rPr>
          <w:b/>
          <w:sz w:val="24"/>
          <w:szCs w:val="24"/>
          <w:u w:val="single"/>
        </w:rPr>
      </w:pPr>
    </w:p>
    <w:p w:rsidR="00157918" w:rsidRDefault="00157918" w:rsidP="00157918">
      <w:pPr>
        <w:spacing w:after="0" w:line="360" w:lineRule="auto"/>
        <w:rPr>
          <w:b/>
          <w:sz w:val="24"/>
          <w:szCs w:val="24"/>
          <w:u w:val="single"/>
        </w:rPr>
      </w:pPr>
    </w:p>
    <w:p w:rsidR="00157918" w:rsidRDefault="00157918" w:rsidP="00157918">
      <w:pPr>
        <w:pStyle w:val="a4"/>
        <w:numPr>
          <w:ilvl w:val="0"/>
          <w:numId w:val="1"/>
        </w:num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Рекомендован</w:t>
      </w:r>
    </w:p>
    <w:p w:rsidR="00157918" w:rsidRDefault="00157918" w:rsidP="00157918">
      <w:pPr>
        <w:pStyle w:val="a4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Для повышения иммунитета;</w:t>
      </w:r>
    </w:p>
    <w:p w:rsidR="00157918" w:rsidRDefault="00157918" w:rsidP="00157918">
      <w:pPr>
        <w:pStyle w:val="a4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Улучшения памяти, внимания;</w:t>
      </w:r>
    </w:p>
    <w:p w:rsidR="00157918" w:rsidRDefault="00157918" w:rsidP="00157918">
      <w:pPr>
        <w:pStyle w:val="a4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Предотвращения синдрома хронической усталости;</w:t>
      </w:r>
    </w:p>
    <w:p w:rsidR="00157918" w:rsidRDefault="00157918" w:rsidP="00157918">
      <w:pPr>
        <w:pStyle w:val="a4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Повышения тонуса организма;</w:t>
      </w:r>
    </w:p>
    <w:p w:rsidR="00157918" w:rsidRDefault="00157918" w:rsidP="00157918">
      <w:pPr>
        <w:pStyle w:val="a4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Профилактике простудных, вирусных и инфекционных заболеваний, повышения сопротивляемости организма и снижения уровня заболеваемости;</w:t>
      </w:r>
    </w:p>
    <w:p w:rsidR="00157918" w:rsidRDefault="00157918" w:rsidP="00157918">
      <w:pPr>
        <w:pStyle w:val="a4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Снижения вероятности инсульта и стенокардии;</w:t>
      </w:r>
    </w:p>
    <w:p w:rsidR="00157918" w:rsidRDefault="00157918" w:rsidP="00157918">
      <w:pPr>
        <w:pStyle w:val="a4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Повышения устойчивости к стрессам;</w:t>
      </w:r>
    </w:p>
    <w:p w:rsidR="00157918" w:rsidRDefault="00157918" w:rsidP="00157918">
      <w:pPr>
        <w:pStyle w:val="a4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Подросткам с 14 лет для полноценного развития организма в период роста;</w:t>
      </w:r>
    </w:p>
    <w:p w:rsidR="00157918" w:rsidRDefault="00157918" w:rsidP="00157918">
      <w:pPr>
        <w:pStyle w:val="a4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При астенических, иммунодефицитных состояниях, при анемии и гиповитаминозах;</w:t>
      </w:r>
    </w:p>
    <w:p w:rsidR="00157918" w:rsidRDefault="00157918" w:rsidP="00157918">
      <w:pPr>
        <w:pStyle w:val="a4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При абстинентном синдроме, вызванном алкоголизмом, наркоманией, токсикоманией в период выхода из зависимости.</w:t>
      </w:r>
    </w:p>
    <w:p w:rsidR="00157918" w:rsidRDefault="00157918" w:rsidP="00157918">
      <w:pPr>
        <w:spacing w:after="0" w:line="360" w:lineRule="auto"/>
        <w:ind w:left="360"/>
        <w:rPr>
          <w:b/>
          <w:sz w:val="24"/>
          <w:szCs w:val="24"/>
          <w:u w:val="single"/>
        </w:rPr>
      </w:pPr>
    </w:p>
    <w:p w:rsidR="00157918" w:rsidRDefault="00157918" w:rsidP="00157918">
      <w:pPr>
        <w:pStyle w:val="a4"/>
        <w:numPr>
          <w:ilvl w:val="0"/>
          <w:numId w:val="1"/>
        </w:num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Преимущества препарата «Винибис С»</w:t>
      </w:r>
    </w:p>
    <w:p w:rsidR="00157918" w:rsidRDefault="00157918" w:rsidP="00157918">
      <w:pPr>
        <w:tabs>
          <w:tab w:val="left" w:pos="709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Содержащийся в препарате комплекс натуральных,  биологически активных веществ, по сравнению с другими комплексными витаминными препаратами, наиболее физиологичен, так как содержит в соотношениях близких к физиологическим около 30 макро - и микроэлементов (особенно гемопоэтической группы), жиро – и водорастворимые витамины и почти все незаменимые аминокислоты, что обеспечивает 100 % усвояемость препарата и исключает его передозировку и привыкание.</w:t>
      </w:r>
    </w:p>
    <w:p w:rsidR="00157918" w:rsidRDefault="00157918" w:rsidP="00157918">
      <w:pPr>
        <w:tabs>
          <w:tab w:val="left" w:pos="709"/>
        </w:tabs>
        <w:spacing w:after="0" w:line="360" w:lineRule="auto"/>
        <w:rPr>
          <w:sz w:val="24"/>
          <w:szCs w:val="24"/>
        </w:rPr>
      </w:pPr>
    </w:p>
    <w:p w:rsidR="00157918" w:rsidRDefault="00157918" w:rsidP="00157918">
      <w:pPr>
        <w:pStyle w:val="a4"/>
        <w:numPr>
          <w:ilvl w:val="0"/>
          <w:numId w:val="1"/>
        </w:num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Противопоказания</w:t>
      </w:r>
    </w:p>
    <w:p w:rsidR="00157918" w:rsidRDefault="00157918" w:rsidP="00157918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Индивидуальная непереносимость продуктов пчеловодства.</w:t>
      </w:r>
    </w:p>
    <w:p w:rsidR="00157918" w:rsidRDefault="00157918" w:rsidP="00157918">
      <w:pPr>
        <w:spacing w:after="0" w:line="360" w:lineRule="auto"/>
        <w:ind w:left="720"/>
        <w:rPr>
          <w:sz w:val="24"/>
          <w:szCs w:val="24"/>
        </w:rPr>
      </w:pPr>
    </w:p>
    <w:p w:rsidR="00157918" w:rsidRDefault="00157918" w:rsidP="00157918">
      <w:pPr>
        <w:spacing w:after="0" w:line="36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Стоимость БАД «Винибис С»</w:t>
      </w:r>
      <w:r>
        <w:rPr>
          <w:sz w:val="24"/>
          <w:szCs w:val="24"/>
        </w:rPr>
        <w:t xml:space="preserve"> № 240 – 300рублей.</w:t>
      </w:r>
    </w:p>
    <w:p w:rsidR="00157918" w:rsidRDefault="00157918" w:rsidP="00157918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№ 120 – 1</w:t>
      </w:r>
      <w:r w:rsidRPr="00157918">
        <w:rPr>
          <w:sz w:val="24"/>
          <w:szCs w:val="24"/>
        </w:rPr>
        <w:t>60</w:t>
      </w:r>
      <w:r>
        <w:rPr>
          <w:sz w:val="24"/>
          <w:szCs w:val="24"/>
        </w:rPr>
        <w:t>рублей.</w:t>
      </w:r>
    </w:p>
    <w:p w:rsidR="00157918" w:rsidRDefault="00157918" w:rsidP="00157918">
      <w:pPr>
        <w:spacing w:after="0" w:line="360" w:lineRule="auto"/>
        <w:ind w:left="720"/>
        <w:rPr>
          <w:sz w:val="24"/>
          <w:szCs w:val="24"/>
        </w:rPr>
      </w:pPr>
    </w:p>
    <w:p w:rsidR="00157918" w:rsidRDefault="00157918" w:rsidP="00157918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Дополнительную информацию о препарате Вы можете получить на нашем сайте 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vinibis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 т. (843) 224-27-76, т/ф . (843) 224-27-77</w:t>
      </w:r>
    </w:p>
    <w:p w:rsidR="00157918" w:rsidRPr="007C532C" w:rsidRDefault="007C532C" w:rsidP="00157918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Есть положительный опыт работы с ЛПУ в Татарстане.</w:t>
      </w:r>
    </w:p>
    <w:p w:rsidR="00157918" w:rsidRDefault="00157918" w:rsidP="00157918">
      <w:pPr>
        <w:spacing w:after="0" w:line="360" w:lineRule="auto"/>
        <w:ind w:left="720"/>
        <w:rPr>
          <w:sz w:val="24"/>
          <w:szCs w:val="24"/>
        </w:rPr>
      </w:pPr>
    </w:p>
    <w:p w:rsidR="00157918" w:rsidRDefault="00157918" w:rsidP="00157918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С уважением,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Жейляубаев.Аскар.</w:t>
      </w:r>
      <w:r>
        <w:rPr>
          <w:sz w:val="24"/>
          <w:szCs w:val="24"/>
          <w:lang w:val="en-US"/>
        </w:rPr>
        <w:t xml:space="preserve">                 </w:t>
      </w:r>
    </w:p>
    <w:p w:rsidR="00157918" w:rsidRDefault="00157918" w:rsidP="00157918">
      <w:pPr>
        <w:spacing w:after="0" w:line="360" w:lineRule="auto"/>
        <w:ind w:left="7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</w:t>
      </w:r>
    </w:p>
    <w:p w:rsidR="00157918" w:rsidRDefault="00157918" w:rsidP="00157918">
      <w:pPr>
        <w:spacing w:after="0" w:line="360" w:lineRule="auto"/>
        <w:ind w:left="720"/>
        <w:rPr>
          <w:sz w:val="24"/>
          <w:szCs w:val="24"/>
          <w:lang w:val="en-US"/>
        </w:rPr>
      </w:pPr>
    </w:p>
    <w:p w:rsidR="00E95B18" w:rsidRDefault="007C532C"/>
    <w:sectPr w:rsidR="00E95B18" w:rsidSect="0068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974"/>
    <w:multiLevelType w:val="hybridMultilevel"/>
    <w:tmpl w:val="056EB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8"/>
  <w:characterSpacingControl w:val="doNotCompress"/>
  <w:compat/>
  <w:rsids>
    <w:rsidRoot w:val="00157918"/>
    <w:rsid w:val="00157918"/>
    <w:rsid w:val="00681E02"/>
    <w:rsid w:val="007C532C"/>
    <w:rsid w:val="00D64932"/>
    <w:rsid w:val="00E66B33"/>
    <w:rsid w:val="00F5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9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7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ib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3115</Characters>
  <Application>Microsoft Office Word</Application>
  <DocSecurity>0</DocSecurity>
  <Lines>25</Lines>
  <Paragraphs>7</Paragraphs>
  <ScaleCrop>false</ScaleCrop>
  <Company>*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2011-01-18T08:22:00Z</dcterms:created>
  <dcterms:modified xsi:type="dcterms:W3CDTF">2011-01-18T08:27:00Z</dcterms:modified>
</cp:coreProperties>
</file>